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7F8CC" w14:textId="77777777" w:rsidR="00752A0F" w:rsidRPr="009B390E" w:rsidRDefault="00752A0F" w:rsidP="002618E5">
      <w:pPr>
        <w:spacing w:line="240" w:lineRule="auto"/>
        <w:jc w:val="center"/>
        <w:rPr>
          <w:b/>
          <w:bCs/>
          <w:sz w:val="24"/>
          <w:szCs w:val="24"/>
        </w:rPr>
      </w:pPr>
      <w:r w:rsidRPr="009B390E">
        <w:rPr>
          <w:b/>
          <w:bCs/>
          <w:sz w:val="24"/>
          <w:szCs w:val="24"/>
        </w:rPr>
        <w:t>УВЕДОМЛЕНИЕ</w:t>
      </w:r>
    </w:p>
    <w:p w14:paraId="29605B0A" w14:textId="71FA5408" w:rsidR="00752A0F" w:rsidRPr="009B390E" w:rsidRDefault="00752A0F" w:rsidP="002618E5">
      <w:pPr>
        <w:widowControl/>
        <w:overflowPunct/>
        <w:spacing w:line="240" w:lineRule="auto"/>
        <w:ind w:firstLine="0"/>
        <w:jc w:val="center"/>
        <w:textAlignment w:val="auto"/>
        <w:rPr>
          <w:b/>
          <w:bCs/>
          <w:sz w:val="24"/>
          <w:szCs w:val="24"/>
        </w:rPr>
      </w:pPr>
      <w:r w:rsidRPr="009B390E">
        <w:rPr>
          <w:b/>
          <w:bCs/>
          <w:sz w:val="24"/>
          <w:szCs w:val="24"/>
        </w:rPr>
        <w:t xml:space="preserve">о проведении общественных обсуждений объекта экологической экспертизы, </w:t>
      </w:r>
      <w:bookmarkStart w:id="0" w:name="_Hlk152667518"/>
      <w:r w:rsidRPr="009B390E">
        <w:rPr>
          <w:b/>
          <w:bCs/>
          <w:sz w:val="24"/>
          <w:szCs w:val="24"/>
        </w:rPr>
        <w:t>включая материалы оценки воздействия на окружающую среду</w:t>
      </w:r>
      <w:r w:rsidR="004C2B2A" w:rsidRPr="009B390E">
        <w:rPr>
          <w:b/>
          <w:bCs/>
          <w:sz w:val="24"/>
          <w:szCs w:val="24"/>
        </w:rPr>
        <w:t xml:space="preserve"> </w:t>
      </w:r>
      <w:bookmarkEnd w:id="0"/>
      <w:r w:rsidRPr="009B390E">
        <w:rPr>
          <w:b/>
          <w:bCs/>
          <w:sz w:val="24"/>
          <w:szCs w:val="24"/>
        </w:rPr>
        <w:t xml:space="preserve">по проектной документации </w:t>
      </w:r>
      <w:bookmarkStart w:id="1" w:name="_Hlk152667335"/>
      <w:r w:rsidR="001D3151" w:rsidRPr="009B390E">
        <w:rPr>
          <w:b/>
          <w:bCs/>
          <w:sz w:val="24"/>
          <w:szCs w:val="24"/>
        </w:rPr>
        <w:t xml:space="preserve">«Технический проект разработки </w:t>
      </w:r>
      <w:proofErr w:type="spellStart"/>
      <w:r w:rsidR="001D3151" w:rsidRPr="009B390E">
        <w:rPr>
          <w:b/>
          <w:bCs/>
          <w:sz w:val="24"/>
          <w:szCs w:val="24"/>
        </w:rPr>
        <w:t>Красулинского</w:t>
      </w:r>
      <w:proofErr w:type="spellEnd"/>
      <w:r w:rsidR="001D3151" w:rsidRPr="009B390E">
        <w:rPr>
          <w:b/>
          <w:bCs/>
          <w:sz w:val="24"/>
          <w:szCs w:val="24"/>
        </w:rPr>
        <w:t xml:space="preserve"> каменноугольного месторождения в лицензионных границах АО «Шахтоуправление «Талдинское-Кыргайское». Отработка запасов пластов 38, 37 (Южная панель)»</w:t>
      </w:r>
    </w:p>
    <w:p w14:paraId="7091598F" w14:textId="77777777" w:rsidR="00E939ED" w:rsidRPr="009B390E" w:rsidRDefault="00E939E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bCs/>
          <w:color w:val="000000"/>
          <w:sz w:val="24"/>
          <w:szCs w:val="24"/>
        </w:rPr>
      </w:pPr>
    </w:p>
    <w:bookmarkEnd w:id="1"/>
    <w:p w14:paraId="28AB98B6" w14:textId="77777777" w:rsidR="00E939ED" w:rsidRPr="009B390E" w:rsidRDefault="00E939E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5A0E557B" w14:textId="77777777" w:rsidR="0086305B" w:rsidRPr="009B390E" w:rsidRDefault="00FD480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b/>
          <w:sz w:val="24"/>
          <w:szCs w:val="24"/>
        </w:rPr>
        <w:t>Заказчик</w:t>
      </w:r>
      <w:r w:rsidR="00AD0251" w:rsidRPr="009B390E">
        <w:rPr>
          <w:sz w:val="24"/>
          <w:szCs w:val="24"/>
        </w:rPr>
        <w:t xml:space="preserve"> работ по оценке воздействия на окружающую среду: </w:t>
      </w:r>
    </w:p>
    <w:p w14:paraId="72F247F1" w14:textId="77777777" w:rsidR="00BD7A47" w:rsidRPr="009B390E" w:rsidRDefault="00BD7A47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53BED6D8" w14:textId="201EEBA9" w:rsidR="008329C3" w:rsidRPr="009B390E" w:rsidRDefault="008329C3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Наименование: </w:t>
      </w:r>
      <w:bookmarkStart w:id="2" w:name="_Hlk152667224"/>
      <w:r w:rsidR="00B0029F" w:rsidRPr="009B390E">
        <w:rPr>
          <w:sz w:val="24"/>
          <w:szCs w:val="24"/>
        </w:rPr>
        <w:t xml:space="preserve">Акционерное общество </w:t>
      </w:r>
      <w:r w:rsidR="001D3151" w:rsidRPr="009B390E">
        <w:rPr>
          <w:sz w:val="24"/>
          <w:szCs w:val="24"/>
        </w:rPr>
        <w:t>«Шахтоуправление «Талдинское-Кыргайское</w:t>
      </w:r>
      <w:r w:rsidR="00B0029F" w:rsidRPr="009B390E">
        <w:rPr>
          <w:sz w:val="24"/>
          <w:szCs w:val="24"/>
        </w:rPr>
        <w:t>»</w:t>
      </w:r>
      <w:bookmarkEnd w:id="2"/>
      <w:r w:rsidR="00B0029F" w:rsidRPr="009B390E">
        <w:rPr>
          <w:sz w:val="24"/>
          <w:szCs w:val="24"/>
        </w:rPr>
        <w:t xml:space="preserve"> </w:t>
      </w:r>
      <w:r w:rsidR="00BD7A47" w:rsidRPr="009B390E">
        <w:rPr>
          <w:sz w:val="24"/>
          <w:szCs w:val="24"/>
        </w:rPr>
        <w:t>(</w:t>
      </w:r>
      <w:r w:rsidRPr="009B390E">
        <w:rPr>
          <w:sz w:val="24"/>
          <w:szCs w:val="24"/>
        </w:rPr>
        <w:t xml:space="preserve">АО </w:t>
      </w:r>
      <w:r w:rsidR="00B0029F" w:rsidRPr="009B390E">
        <w:rPr>
          <w:sz w:val="24"/>
          <w:szCs w:val="24"/>
        </w:rPr>
        <w:t>«</w:t>
      </w:r>
      <w:r w:rsidR="001D3151" w:rsidRPr="009B390E">
        <w:rPr>
          <w:sz w:val="24"/>
          <w:szCs w:val="24"/>
        </w:rPr>
        <w:t>ШТК</w:t>
      </w:r>
      <w:r w:rsidRPr="009B390E">
        <w:rPr>
          <w:sz w:val="24"/>
          <w:szCs w:val="24"/>
        </w:rPr>
        <w:t>»</w:t>
      </w:r>
      <w:r w:rsidR="00BD7A47" w:rsidRPr="009B390E">
        <w:rPr>
          <w:sz w:val="24"/>
          <w:szCs w:val="24"/>
        </w:rPr>
        <w:t>)</w:t>
      </w:r>
    </w:p>
    <w:p w14:paraId="5B4504B1" w14:textId="2ACACE63" w:rsidR="008329C3" w:rsidRPr="009B390E" w:rsidRDefault="008329C3" w:rsidP="001D315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ОГРН: </w:t>
      </w:r>
      <w:r w:rsidR="001D3151" w:rsidRPr="009B390E">
        <w:rPr>
          <w:sz w:val="24"/>
          <w:szCs w:val="24"/>
        </w:rPr>
        <w:t>1104223001960</w:t>
      </w:r>
    </w:p>
    <w:p w14:paraId="01D1ED8B" w14:textId="556F553C" w:rsidR="008329C3" w:rsidRPr="009B390E" w:rsidRDefault="008329C3" w:rsidP="001D315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ИНН: </w:t>
      </w:r>
      <w:r w:rsidR="001D3151" w:rsidRPr="009B390E">
        <w:rPr>
          <w:sz w:val="24"/>
          <w:szCs w:val="24"/>
        </w:rPr>
        <w:t>4223713620</w:t>
      </w:r>
    </w:p>
    <w:p w14:paraId="6154801F" w14:textId="7259AAF2" w:rsidR="001D3151" w:rsidRPr="009B390E" w:rsidRDefault="008329C3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юридический адрес: </w:t>
      </w:r>
      <w:r w:rsidR="00252035" w:rsidRPr="009B390E">
        <w:rPr>
          <w:sz w:val="24"/>
          <w:szCs w:val="24"/>
        </w:rPr>
        <w:t>РФ,</w:t>
      </w:r>
      <w:r w:rsidR="00572B87" w:rsidRPr="009B390E">
        <w:rPr>
          <w:sz w:val="24"/>
          <w:szCs w:val="24"/>
        </w:rPr>
        <w:t xml:space="preserve"> Кемеровская о</w:t>
      </w:r>
      <w:r w:rsidR="001D3151" w:rsidRPr="009B390E">
        <w:rPr>
          <w:sz w:val="24"/>
          <w:szCs w:val="24"/>
        </w:rPr>
        <w:t xml:space="preserve">бласть - Кузбасс, </w:t>
      </w:r>
      <w:proofErr w:type="spellStart"/>
      <w:r w:rsidR="001D3151" w:rsidRPr="009B390E">
        <w:rPr>
          <w:sz w:val="24"/>
          <w:szCs w:val="24"/>
        </w:rPr>
        <w:t>м.о</w:t>
      </w:r>
      <w:proofErr w:type="spellEnd"/>
      <w:r w:rsidR="001D3151" w:rsidRPr="009B390E">
        <w:rPr>
          <w:sz w:val="24"/>
          <w:szCs w:val="24"/>
        </w:rPr>
        <w:t xml:space="preserve">. Прокопьевский, тер. </w:t>
      </w:r>
      <w:proofErr w:type="spellStart"/>
      <w:r w:rsidR="001D3151" w:rsidRPr="009B390E">
        <w:rPr>
          <w:sz w:val="24"/>
          <w:szCs w:val="24"/>
        </w:rPr>
        <w:t>Кыргайская</w:t>
      </w:r>
      <w:proofErr w:type="spellEnd"/>
      <w:r w:rsidR="001D3151" w:rsidRPr="009B390E">
        <w:rPr>
          <w:sz w:val="24"/>
          <w:szCs w:val="24"/>
        </w:rPr>
        <w:t>, стр</w:t>
      </w:r>
      <w:r w:rsidR="00822D6D" w:rsidRPr="009B390E">
        <w:rPr>
          <w:sz w:val="24"/>
          <w:szCs w:val="24"/>
        </w:rPr>
        <w:t>оение</w:t>
      </w:r>
      <w:r w:rsidR="001D3151" w:rsidRPr="009B390E">
        <w:rPr>
          <w:sz w:val="24"/>
          <w:szCs w:val="24"/>
        </w:rPr>
        <w:t xml:space="preserve"> 1</w:t>
      </w:r>
    </w:p>
    <w:p w14:paraId="2F4CEA14" w14:textId="5397A6BD" w:rsidR="00EE76CD" w:rsidRPr="009B390E" w:rsidRDefault="0068348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телефон: 8 (384</w:t>
      </w:r>
      <w:r w:rsidR="00822D6D" w:rsidRPr="009B390E">
        <w:rPr>
          <w:sz w:val="24"/>
          <w:szCs w:val="24"/>
        </w:rPr>
        <w:t>6</w:t>
      </w:r>
      <w:r w:rsidRPr="009B390E">
        <w:rPr>
          <w:sz w:val="24"/>
          <w:szCs w:val="24"/>
        </w:rPr>
        <w:t>)</w:t>
      </w:r>
      <w:r w:rsidR="00822D6D" w:rsidRPr="009B390E">
        <w:rPr>
          <w:sz w:val="24"/>
          <w:szCs w:val="24"/>
        </w:rPr>
        <w:t>-647</w:t>
      </w:r>
      <w:r w:rsidRPr="009B390E">
        <w:rPr>
          <w:sz w:val="24"/>
          <w:szCs w:val="24"/>
        </w:rPr>
        <w:t>-</w:t>
      </w:r>
      <w:r w:rsidR="00822D6D" w:rsidRPr="009B390E">
        <w:rPr>
          <w:sz w:val="24"/>
          <w:szCs w:val="24"/>
        </w:rPr>
        <w:t>111</w:t>
      </w:r>
      <w:r w:rsidRPr="009B390E">
        <w:rPr>
          <w:sz w:val="24"/>
          <w:szCs w:val="24"/>
        </w:rPr>
        <w:t>, факс: 8 (384</w:t>
      </w:r>
      <w:r w:rsidR="00822D6D" w:rsidRPr="009B390E">
        <w:rPr>
          <w:sz w:val="24"/>
          <w:szCs w:val="24"/>
        </w:rPr>
        <w:t>6</w:t>
      </w:r>
      <w:r w:rsidRPr="009B390E">
        <w:rPr>
          <w:sz w:val="24"/>
          <w:szCs w:val="24"/>
        </w:rPr>
        <w:t>)</w:t>
      </w:r>
      <w:r w:rsidR="00822D6D" w:rsidRPr="009B390E">
        <w:rPr>
          <w:sz w:val="24"/>
          <w:szCs w:val="24"/>
        </w:rPr>
        <w:t>-647</w:t>
      </w:r>
      <w:r w:rsidRPr="009B390E">
        <w:rPr>
          <w:sz w:val="24"/>
          <w:szCs w:val="24"/>
        </w:rPr>
        <w:t>-</w:t>
      </w:r>
      <w:r w:rsidR="00822D6D" w:rsidRPr="009B390E">
        <w:rPr>
          <w:sz w:val="24"/>
          <w:szCs w:val="24"/>
        </w:rPr>
        <w:t>145</w:t>
      </w:r>
    </w:p>
    <w:p w14:paraId="34BCCC1F" w14:textId="58C9C7D3" w:rsidR="00EE76CD" w:rsidRPr="009B390E" w:rsidRDefault="008329C3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адрес электронной почты</w:t>
      </w:r>
      <w:r w:rsidR="00121900" w:rsidRPr="009B390E">
        <w:rPr>
          <w:sz w:val="24"/>
          <w:szCs w:val="24"/>
        </w:rPr>
        <w:t>:</w:t>
      </w:r>
      <w:r w:rsidR="004C2B2A" w:rsidRPr="009B390E">
        <w:rPr>
          <w:sz w:val="24"/>
          <w:szCs w:val="24"/>
        </w:rPr>
        <w:t xml:space="preserve"> </w:t>
      </w:r>
      <w:hyperlink r:id="rId6" w:history="1">
        <w:r w:rsidR="00822D6D" w:rsidRPr="009B390E">
          <w:rPr>
            <w:rStyle w:val="a5"/>
            <w:sz w:val="24"/>
            <w:szCs w:val="24"/>
          </w:rPr>
          <w:t>info-shtk@tgc.ru</w:t>
        </w:r>
      </w:hyperlink>
      <w:hyperlink r:id="rId7" w:history="1"/>
    </w:p>
    <w:p w14:paraId="49EF8658" w14:textId="22C06E99" w:rsidR="002C5E4E" w:rsidRPr="009B390E" w:rsidRDefault="00EE76C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  <w:shd w:val="clear" w:color="auto" w:fill="FFFFFF"/>
        </w:rPr>
        <w:t>К</w:t>
      </w:r>
      <w:r w:rsidR="00121900" w:rsidRPr="009B390E">
        <w:rPr>
          <w:sz w:val="24"/>
          <w:szCs w:val="24"/>
          <w:shd w:val="clear" w:color="auto" w:fill="FFFFFF"/>
        </w:rPr>
        <w:t>онтактное лицо:</w:t>
      </w:r>
      <w:r w:rsidR="00E65B99" w:rsidRPr="009B390E">
        <w:rPr>
          <w:sz w:val="24"/>
          <w:szCs w:val="24"/>
          <w:shd w:val="clear" w:color="auto" w:fill="FFFFFF"/>
        </w:rPr>
        <w:t xml:space="preserve"> Юрков Андрей Александрович</w:t>
      </w:r>
      <w:r w:rsidR="00A10C90" w:rsidRPr="009B390E">
        <w:rPr>
          <w:sz w:val="24"/>
          <w:szCs w:val="24"/>
          <w:shd w:val="clear" w:color="auto" w:fill="FFFFFF"/>
        </w:rPr>
        <w:t>, телефон</w:t>
      </w:r>
      <w:r w:rsidR="00683485" w:rsidRPr="009B390E">
        <w:rPr>
          <w:sz w:val="24"/>
          <w:szCs w:val="24"/>
          <w:shd w:val="clear" w:color="auto" w:fill="FFFFFF"/>
        </w:rPr>
        <w:t xml:space="preserve">: </w:t>
      </w:r>
      <w:r w:rsidR="006A76C5" w:rsidRPr="009B390E">
        <w:rPr>
          <w:sz w:val="24"/>
          <w:szCs w:val="24"/>
          <w:shd w:val="clear" w:color="auto" w:fill="FFFFFF"/>
        </w:rPr>
        <w:t>+7</w:t>
      </w:r>
      <w:r w:rsidR="00683485" w:rsidRPr="009B390E">
        <w:rPr>
          <w:sz w:val="24"/>
          <w:szCs w:val="24"/>
          <w:shd w:val="clear" w:color="auto" w:fill="FFFFFF"/>
        </w:rPr>
        <w:t>-</w:t>
      </w:r>
      <w:r w:rsidR="006A76C5" w:rsidRPr="009B390E">
        <w:rPr>
          <w:sz w:val="24"/>
          <w:szCs w:val="24"/>
          <w:shd w:val="clear" w:color="auto" w:fill="FFFFFF"/>
        </w:rPr>
        <w:t>(</w:t>
      </w:r>
      <w:r w:rsidR="00822D6D" w:rsidRPr="009B390E">
        <w:rPr>
          <w:sz w:val="24"/>
          <w:szCs w:val="24"/>
          <w:shd w:val="clear" w:color="auto" w:fill="FFFFFF"/>
        </w:rPr>
        <w:t>923</w:t>
      </w:r>
      <w:r w:rsidR="006A76C5" w:rsidRPr="009B390E">
        <w:rPr>
          <w:sz w:val="24"/>
          <w:szCs w:val="24"/>
          <w:shd w:val="clear" w:color="auto" w:fill="FFFFFF"/>
        </w:rPr>
        <w:t>)</w:t>
      </w:r>
      <w:r w:rsidR="00822D6D" w:rsidRPr="009B390E">
        <w:rPr>
          <w:sz w:val="24"/>
          <w:szCs w:val="24"/>
          <w:shd w:val="clear" w:color="auto" w:fill="FFFFFF"/>
        </w:rPr>
        <w:t>-461</w:t>
      </w:r>
      <w:r w:rsidR="006A76C5" w:rsidRPr="009B390E">
        <w:rPr>
          <w:sz w:val="24"/>
          <w:szCs w:val="24"/>
          <w:shd w:val="clear" w:color="auto" w:fill="FFFFFF"/>
        </w:rPr>
        <w:t>-</w:t>
      </w:r>
      <w:r w:rsidR="00822D6D" w:rsidRPr="009B390E">
        <w:rPr>
          <w:sz w:val="24"/>
          <w:szCs w:val="24"/>
          <w:shd w:val="clear" w:color="auto" w:fill="FFFFFF"/>
        </w:rPr>
        <w:t>09</w:t>
      </w:r>
      <w:r w:rsidR="006A76C5" w:rsidRPr="009B390E">
        <w:rPr>
          <w:sz w:val="24"/>
          <w:szCs w:val="24"/>
          <w:shd w:val="clear" w:color="auto" w:fill="FFFFFF"/>
        </w:rPr>
        <w:t>-</w:t>
      </w:r>
      <w:r w:rsidR="00822D6D" w:rsidRPr="009B390E">
        <w:rPr>
          <w:sz w:val="24"/>
          <w:szCs w:val="24"/>
          <w:shd w:val="clear" w:color="auto" w:fill="FFFFFF"/>
        </w:rPr>
        <w:t>22</w:t>
      </w:r>
      <w:r w:rsidR="00683485" w:rsidRPr="009B390E">
        <w:rPr>
          <w:sz w:val="24"/>
          <w:szCs w:val="24"/>
          <w:shd w:val="clear" w:color="auto" w:fill="FFFFFF"/>
        </w:rPr>
        <w:t xml:space="preserve">, </w:t>
      </w:r>
      <w:r w:rsidRPr="009B390E">
        <w:rPr>
          <w:sz w:val="24"/>
          <w:szCs w:val="24"/>
          <w:shd w:val="clear" w:color="auto" w:fill="FFFFFF"/>
        </w:rPr>
        <w:t xml:space="preserve">адрес электронной почты: </w:t>
      </w:r>
      <w:r w:rsidR="00E65B99" w:rsidRPr="009B390E">
        <w:rPr>
          <w:rStyle w:val="a5"/>
          <w:sz w:val="24"/>
          <w:szCs w:val="24"/>
        </w:rPr>
        <w:t>A.Yurkov@tgc.ru</w:t>
      </w:r>
    </w:p>
    <w:p w14:paraId="0501C9F2" w14:textId="77777777" w:rsidR="00942D7B" w:rsidRPr="009B390E" w:rsidRDefault="00942D7B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30ACF293" w14:textId="77777777" w:rsidR="008329C3" w:rsidRPr="009B390E" w:rsidRDefault="002260FE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b/>
          <w:sz w:val="24"/>
          <w:szCs w:val="24"/>
        </w:rPr>
        <w:t>И</w:t>
      </w:r>
      <w:r w:rsidR="006F6B4A" w:rsidRPr="009B390E">
        <w:rPr>
          <w:b/>
          <w:sz w:val="24"/>
          <w:szCs w:val="24"/>
        </w:rPr>
        <w:t>сполнитель</w:t>
      </w:r>
      <w:r w:rsidR="006F6B4A" w:rsidRPr="009B390E">
        <w:rPr>
          <w:sz w:val="24"/>
          <w:szCs w:val="24"/>
        </w:rPr>
        <w:t xml:space="preserve"> работ по оценке воздействия на окружающую среду</w:t>
      </w:r>
      <w:r w:rsidRPr="009B390E">
        <w:rPr>
          <w:sz w:val="24"/>
          <w:szCs w:val="24"/>
        </w:rPr>
        <w:t>:</w:t>
      </w:r>
    </w:p>
    <w:p w14:paraId="75E2CAF0" w14:textId="1303CCE0" w:rsidR="003A4165" w:rsidRPr="009B390E" w:rsidRDefault="003A416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Наименование: </w:t>
      </w:r>
      <w:bookmarkStart w:id="3" w:name="_Hlk149569887"/>
      <w:r w:rsidR="00683485" w:rsidRPr="009B390E">
        <w:rPr>
          <w:sz w:val="24"/>
          <w:szCs w:val="24"/>
        </w:rPr>
        <w:t xml:space="preserve">Акционерное общество «Научный центр ВостНИИ по промышленной и экологической безопасности в горной отрасли» </w:t>
      </w:r>
      <w:r w:rsidRPr="009B390E">
        <w:rPr>
          <w:sz w:val="24"/>
          <w:szCs w:val="24"/>
        </w:rPr>
        <w:t>(</w:t>
      </w:r>
      <w:r w:rsidR="00683485" w:rsidRPr="009B390E">
        <w:rPr>
          <w:sz w:val="24"/>
          <w:szCs w:val="24"/>
        </w:rPr>
        <w:t>А</w:t>
      </w:r>
      <w:r w:rsidRPr="009B390E">
        <w:rPr>
          <w:sz w:val="24"/>
          <w:szCs w:val="24"/>
        </w:rPr>
        <w:t>О «</w:t>
      </w:r>
      <w:r w:rsidR="00683485" w:rsidRPr="009B390E">
        <w:rPr>
          <w:sz w:val="24"/>
          <w:szCs w:val="24"/>
        </w:rPr>
        <w:t>НЦ ВостНИИ</w:t>
      </w:r>
      <w:r w:rsidRPr="009B390E">
        <w:rPr>
          <w:sz w:val="24"/>
          <w:szCs w:val="24"/>
        </w:rPr>
        <w:t>»)</w:t>
      </w:r>
    </w:p>
    <w:bookmarkEnd w:id="3"/>
    <w:p w14:paraId="18905BB7" w14:textId="77777777" w:rsidR="00FD4805" w:rsidRPr="009B390E" w:rsidRDefault="00FD480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ОГРН</w:t>
      </w:r>
      <w:r w:rsidR="00EE76CD" w:rsidRPr="009B390E">
        <w:rPr>
          <w:sz w:val="24"/>
          <w:szCs w:val="24"/>
        </w:rPr>
        <w:t xml:space="preserve"> 1094250000240</w:t>
      </w:r>
    </w:p>
    <w:p w14:paraId="751B3F23" w14:textId="77777777" w:rsidR="00FD4805" w:rsidRPr="009B390E" w:rsidRDefault="00FD480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ИНН</w:t>
      </w:r>
      <w:r w:rsidR="00EE76CD" w:rsidRPr="009B390E">
        <w:rPr>
          <w:sz w:val="24"/>
          <w:szCs w:val="24"/>
        </w:rPr>
        <w:t xml:space="preserve"> 4250005880</w:t>
      </w:r>
    </w:p>
    <w:p w14:paraId="315222BE" w14:textId="2E8CE075" w:rsidR="003A4165" w:rsidRPr="009B390E" w:rsidRDefault="003A4165" w:rsidP="000369F1">
      <w:pPr>
        <w:pStyle w:val="a4"/>
        <w:shd w:val="clear" w:color="auto" w:fill="FFFFFF"/>
        <w:spacing w:before="0" w:beforeAutospacing="0" w:after="0" w:afterAutospacing="0"/>
        <w:jc w:val="both"/>
      </w:pPr>
      <w:r w:rsidRPr="009B390E">
        <w:t xml:space="preserve">Юридический адрес: </w:t>
      </w:r>
      <w:bookmarkStart w:id="4" w:name="_Hlk152668175"/>
      <w:r w:rsidR="00252035" w:rsidRPr="009B390E">
        <w:t xml:space="preserve">РФ, </w:t>
      </w:r>
      <w:r w:rsidRPr="009B390E">
        <w:t>65</w:t>
      </w:r>
      <w:r w:rsidR="00683485" w:rsidRPr="009B390E">
        <w:t>0002</w:t>
      </w:r>
      <w:r w:rsidRPr="009B390E">
        <w:t xml:space="preserve">, </w:t>
      </w:r>
      <w:r w:rsidR="00683485" w:rsidRPr="009B390E">
        <w:t xml:space="preserve">Кемеровская область – Кузбасс, г. Кемерово, ул. Институтская, </w:t>
      </w:r>
      <w:proofErr w:type="spellStart"/>
      <w:r w:rsidR="00683485" w:rsidRPr="009B390E">
        <w:t>зд</w:t>
      </w:r>
      <w:proofErr w:type="spellEnd"/>
      <w:r w:rsidR="00683485" w:rsidRPr="009B390E">
        <w:t>. 3, помещ.1</w:t>
      </w:r>
      <w:bookmarkEnd w:id="4"/>
    </w:p>
    <w:p w14:paraId="370BA4C5" w14:textId="04555577" w:rsidR="00EE76CD" w:rsidRPr="009B390E" w:rsidRDefault="00EB4450" w:rsidP="000369F1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B050"/>
        </w:rPr>
      </w:pPr>
      <w:r w:rsidRPr="009B390E">
        <w:t>Контактная информация: т</w:t>
      </w:r>
      <w:r w:rsidR="003A4165" w:rsidRPr="009B390E">
        <w:t xml:space="preserve">ел. </w:t>
      </w:r>
      <w:bookmarkStart w:id="5" w:name="_Hlk152668239"/>
      <w:r w:rsidR="00E65B99" w:rsidRPr="009B390E">
        <w:t xml:space="preserve">+7 </w:t>
      </w:r>
      <w:r w:rsidR="007E44DA" w:rsidRPr="009B390E">
        <w:t>(3842) 64-30-99</w:t>
      </w:r>
      <w:bookmarkEnd w:id="5"/>
      <w:r w:rsidR="003A4165" w:rsidRPr="009B390E">
        <w:t xml:space="preserve">, </w:t>
      </w:r>
      <w:r w:rsidR="00EE76CD" w:rsidRPr="009B390E">
        <w:t>адрес электронной почты</w:t>
      </w:r>
      <w:r w:rsidR="003A4165" w:rsidRPr="009B390E">
        <w:t xml:space="preserve">: </w:t>
      </w:r>
      <w:bookmarkStart w:id="6" w:name="_Hlk152668216"/>
      <w:r w:rsidR="007C21F0" w:rsidRPr="009B390E">
        <w:fldChar w:fldCharType="begin"/>
      </w:r>
      <w:r w:rsidR="007C21F0" w:rsidRPr="009B390E">
        <w:instrText xml:space="preserve"> HYPERLINK "mailto:main@nc-vostnii.ru" </w:instrText>
      </w:r>
      <w:r w:rsidR="007C21F0" w:rsidRPr="009B390E">
        <w:fldChar w:fldCharType="separate"/>
      </w:r>
      <w:r w:rsidR="00A73782" w:rsidRPr="009B390E">
        <w:rPr>
          <w:rStyle w:val="a5"/>
        </w:rPr>
        <w:t>main@nc-vostnii.ru</w:t>
      </w:r>
      <w:r w:rsidR="007C21F0" w:rsidRPr="009B390E">
        <w:rPr>
          <w:rStyle w:val="a5"/>
        </w:rPr>
        <w:fldChar w:fldCharType="end"/>
      </w:r>
    </w:p>
    <w:bookmarkEnd w:id="6"/>
    <w:p w14:paraId="54BCF9EC" w14:textId="02E990C5" w:rsidR="008329C3" w:rsidRPr="009B390E" w:rsidRDefault="00EB4450" w:rsidP="000369F1">
      <w:pPr>
        <w:pStyle w:val="a4"/>
        <w:shd w:val="clear" w:color="auto" w:fill="FFFFFF"/>
        <w:spacing w:before="0" w:beforeAutospacing="0" w:after="0" w:afterAutospacing="0"/>
        <w:jc w:val="both"/>
      </w:pPr>
      <w:r w:rsidRPr="009B390E">
        <w:rPr>
          <w:rStyle w:val="a5"/>
          <w:color w:val="auto"/>
          <w:u w:val="none"/>
        </w:rPr>
        <w:t>К</w:t>
      </w:r>
      <w:r w:rsidR="003A4165" w:rsidRPr="009B390E">
        <w:rPr>
          <w:rStyle w:val="a5"/>
          <w:color w:val="auto"/>
          <w:u w:val="none"/>
        </w:rPr>
        <w:t>онтактное лицо:</w:t>
      </w:r>
      <w:r w:rsidR="007E44DA" w:rsidRPr="009B390E">
        <w:rPr>
          <w:rStyle w:val="a5"/>
          <w:color w:val="auto"/>
          <w:u w:val="none"/>
        </w:rPr>
        <w:t xml:space="preserve"> </w:t>
      </w:r>
      <w:r w:rsidR="007E44DA" w:rsidRPr="009B390E">
        <w:t xml:space="preserve">Виниченко Елена Васильевна, </w:t>
      </w:r>
      <w:r w:rsidR="003A4165" w:rsidRPr="009B390E">
        <w:t xml:space="preserve">тел.: </w:t>
      </w:r>
      <w:r w:rsidR="00E65B99" w:rsidRPr="009B390E">
        <w:t>+7</w:t>
      </w:r>
      <w:r w:rsidR="003A4165" w:rsidRPr="009B390E">
        <w:t xml:space="preserve"> (9</w:t>
      </w:r>
      <w:r w:rsidR="007E44DA" w:rsidRPr="009B390E">
        <w:t>51</w:t>
      </w:r>
      <w:r w:rsidR="003A4165" w:rsidRPr="009B390E">
        <w:t xml:space="preserve">) </w:t>
      </w:r>
      <w:r w:rsidR="007E44DA" w:rsidRPr="009B390E">
        <w:t>189</w:t>
      </w:r>
      <w:r w:rsidR="003A4165" w:rsidRPr="009B390E">
        <w:t>-</w:t>
      </w:r>
      <w:r w:rsidR="007E44DA" w:rsidRPr="009B390E">
        <w:t>29</w:t>
      </w:r>
      <w:r w:rsidR="003A4165" w:rsidRPr="009B390E">
        <w:t>-</w:t>
      </w:r>
      <w:r w:rsidR="007E44DA" w:rsidRPr="009B390E">
        <w:t>91</w:t>
      </w:r>
      <w:r w:rsidR="003A4165" w:rsidRPr="009B390E">
        <w:t>,</w:t>
      </w:r>
      <w:r w:rsidR="00EE76CD" w:rsidRPr="009B390E">
        <w:t xml:space="preserve"> адрес электронной почты</w:t>
      </w:r>
      <w:r w:rsidR="003A4165" w:rsidRPr="009B390E">
        <w:t xml:space="preserve">: </w:t>
      </w:r>
      <w:bookmarkStart w:id="7" w:name="_Hlk148971021"/>
      <w:r w:rsidR="007E44DA" w:rsidRPr="009B390E">
        <w:rPr>
          <w:rStyle w:val="a5"/>
        </w:rPr>
        <w:t>e.vinichenko@nc-vostnii.ru</w:t>
      </w:r>
      <w:bookmarkEnd w:id="7"/>
    </w:p>
    <w:p w14:paraId="70CCC333" w14:textId="77777777" w:rsidR="003A4165" w:rsidRPr="009B390E" w:rsidRDefault="003A4165" w:rsidP="000369F1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70C0"/>
        </w:rPr>
      </w:pPr>
    </w:p>
    <w:p w14:paraId="7A696E04" w14:textId="77777777" w:rsidR="0086305B" w:rsidRPr="009B390E" w:rsidRDefault="002C5E4E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b/>
          <w:sz w:val="24"/>
          <w:szCs w:val="24"/>
        </w:rPr>
        <w:t>Орган местного самоуправления, ответственн</w:t>
      </w:r>
      <w:r w:rsidR="00F43A3D" w:rsidRPr="009B390E">
        <w:rPr>
          <w:b/>
          <w:sz w:val="24"/>
          <w:szCs w:val="24"/>
        </w:rPr>
        <w:t>ый</w:t>
      </w:r>
      <w:r w:rsidRPr="009B390E">
        <w:rPr>
          <w:b/>
          <w:sz w:val="24"/>
          <w:szCs w:val="24"/>
        </w:rPr>
        <w:t xml:space="preserve"> за организацию общественных обсуждений:</w:t>
      </w:r>
    </w:p>
    <w:p w14:paraId="72AF3745" w14:textId="087AB8EA" w:rsidR="001B34A3" w:rsidRPr="009B390E" w:rsidRDefault="00A94BE6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Наименование: </w:t>
      </w:r>
      <w:bookmarkStart w:id="8" w:name="_Hlk152667269"/>
      <w:r w:rsidR="002D7757" w:rsidRPr="009B390E">
        <w:rPr>
          <w:sz w:val="24"/>
          <w:szCs w:val="24"/>
        </w:rPr>
        <w:t>а</w:t>
      </w:r>
      <w:r w:rsidRPr="009B390E">
        <w:rPr>
          <w:sz w:val="24"/>
          <w:szCs w:val="24"/>
        </w:rPr>
        <w:t xml:space="preserve">дминистрация </w:t>
      </w:r>
      <w:r w:rsidR="00E65B99" w:rsidRPr="009B390E">
        <w:rPr>
          <w:sz w:val="24"/>
          <w:szCs w:val="24"/>
        </w:rPr>
        <w:t xml:space="preserve">Прокопьевского </w:t>
      </w:r>
      <w:r w:rsidR="001B34A3" w:rsidRPr="009B390E">
        <w:rPr>
          <w:sz w:val="24"/>
          <w:szCs w:val="24"/>
        </w:rPr>
        <w:t>муниципального округа.</w:t>
      </w:r>
    </w:p>
    <w:bookmarkEnd w:id="8"/>
    <w:p w14:paraId="688F2827" w14:textId="49D7F823" w:rsidR="002D7757" w:rsidRPr="009B390E" w:rsidRDefault="002D7757" w:rsidP="002D7757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Юридиче</w:t>
      </w:r>
      <w:r w:rsidR="00892E52" w:rsidRPr="009B390E">
        <w:rPr>
          <w:sz w:val="24"/>
          <w:szCs w:val="24"/>
        </w:rPr>
        <w:t>ский и фактический адрес: 653039</w:t>
      </w:r>
      <w:r w:rsidRPr="009B390E">
        <w:rPr>
          <w:sz w:val="24"/>
          <w:szCs w:val="24"/>
        </w:rPr>
        <w:t xml:space="preserve">, Кемеровская область – Кузбасс, </w:t>
      </w:r>
      <w:proofErr w:type="spellStart"/>
      <w:r w:rsidRPr="009B390E">
        <w:rPr>
          <w:sz w:val="24"/>
          <w:szCs w:val="24"/>
        </w:rPr>
        <w:t>г</w:t>
      </w:r>
      <w:proofErr w:type="gramStart"/>
      <w:r w:rsidRPr="009B390E">
        <w:rPr>
          <w:sz w:val="24"/>
          <w:szCs w:val="24"/>
        </w:rPr>
        <w:t>.П</w:t>
      </w:r>
      <w:proofErr w:type="gramEnd"/>
      <w:r w:rsidRPr="009B390E">
        <w:rPr>
          <w:sz w:val="24"/>
          <w:szCs w:val="24"/>
        </w:rPr>
        <w:t>рокопьевск</w:t>
      </w:r>
      <w:proofErr w:type="spellEnd"/>
      <w:r w:rsidRPr="009B390E">
        <w:rPr>
          <w:sz w:val="24"/>
          <w:szCs w:val="24"/>
        </w:rPr>
        <w:t xml:space="preserve">, </w:t>
      </w:r>
      <w:proofErr w:type="spellStart"/>
      <w:r w:rsidRPr="009B390E">
        <w:rPr>
          <w:sz w:val="24"/>
          <w:szCs w:val="24"/>
        </w:rPr>
        <w:t>пр.Гагарина</w:t>
      </w:r>
      <w:proofErr w:type="spellEnd"/>
      <w:r w:rsidRPr="009B390E">
        <w:rPr>
          <w:sz w:val="24"/>
          <w:szCs w:val="24"/>
        </w:rPr>
        <w:t>, 1в; телефон/факс: +7 (3846) 62-12-14.</w:t>
      </w:r>
    </w:p>
    <w:p w14:paraId="671497E9" w14:textId="19024710" w:rsidR="002D7757" w:rsidRPr="009B390E" w:rsidRDefault="002D7757" w:rsidP="002D7757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Адрес электронной почты: </w:t>
      </w:r>
      <w:hyperlink r:id="rId8" w:history="1">
        <w:r w:rsidR="009B390E" w:rsidRPr="00390E76">
          <w:rPr>
            <w:rStyle w:val="a5"/>
            <w:sz w:val="24"/>
            <w:szCs w:val="24"/>
          </w:rPr>
          <w:t>adm-prokop-rn@ako.ru</w:t>
        </w:r>
      </w:hyperlink>
      <w:r w:rsidR="009B390E" w:rsidRPr="009B390E">
        <w:rPr>
          <w:sz w:val="24"/>
          <w:szCs w:val="24"/>
        </w:rPr>
        <w:t xml:space="preserve"> </w:t>
      </w:r>
    </w:p>
    <w:p w14:paraId="0F6704E2" w14:textId="724822BB" w:rsidR="004C2B2A" w:rsidRPr="009B390E" w:rsidRDefault="009A77D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Контактное</w:t>
      </w:r>
      <w:r w:rsidR="004C2B2A" w:rsidRPr="009B390E">
        <w:rPr>
          <w:sz w:val="24"/>
          <w:szCs w:val="24"/>
        </w:rPr>
        <w:t xml:space="preserve"> лицо:</w:t>
      </w:r>
      <w:r w:rsidR="002D7757" w:rsidRPr="009B390E">
        <w:rPr>
          <w:sz w:val="24"/>
          <w:szCs w:val="24"/>
        </w:rPr>
        <w:t xml:space="preserve"> Морозова Анна Евгеньевна - начальник земельного отдела КУМС администрации Прокопьевского муниципального округа, тел.: +7 </w:t>
      </w:r>
      <w:r w:rsidR="00572B87" w:rsidRPr="009B390E">
        <w:rPr>
          <w:sz w:val="24"/>
          <w:szCs w:val="24"/>
        </w:rPr>
        <w:t xml:space="preserve">(3846) 62-14-80, </w:t>
      </w:r>
      <w:r w:rsidR="00572B87" w:rsidRPr="009B390E">
        <w:rPr>
          <w:sz w:val="24"/>
          <w:szCs w:val="24"/>
          <w:lang w:val="en-US"/>
        </w:rPr>
        <w:t>e</w:t>
      </w:r>
      <w:r w:rsidR="00572B87" w:rsidRPr="009B390E">
        <w:rPr>
          <w:sz w:val="24"/>
          <w:szCs w:val="24"/>
        </w:rPr>
        <w:t xml:space="preserve"> – </w:t>
      </w:r>
      <w:proofErr w:type="spellStart"/>
      <w:r w:rsidR="00572B87" w:rsidRPr="009B390E">
        <w:rPr>
          <w:sz w:val="24"/>
          <w:szCs w:val="24"/>
        </w:rPr>
        <w:t>mail</w:t>
      </w:r>
      <w:proofErr w:type="spellEnd"/>
      <w:r w:rsidR="00572B87" w:rsidRPr="009B390E">
        <w:rPr>
          <w:sz w:val="24"/>
          <w:szCs w:val="24"/>
        </w:rPr>
        <w:t xml:space="preserve">: </w:t>
      </w:r>
      <w:hyperlink r:id="rId9" w:history="1">
        <w:r w:rsidR="009B390E" w:rsidRPr="00390E76">
          <w:rPr>
            <w:rStyle w:val="a5"/>
            <w:sz w:val="24"/>
            <w:szCs w:val="24"/>
          </w:rPr>
          <w:t>kums.rajon@yandex.ru</w:t>
        </w:r>
      </w:hyperlink>
      <w:r w:rsidR="009B390E" w:rsidRPr="009B390E">
        <w:rPr>
          <w:sz w:val="24"/>
          <w:szCs w:val="24"/>
        </w:rPr>
        <w:t xml:space="preserve"> </w:t>
      </w:r>
      <w:r w:rsidR="002D7757" w:rsidRPr="009B390E">
        <w:rPr>
          <w:sz w:val="24"/>
          <w:szCs w:val="24"/>
        </w:rPr>
        <w:t xml:space="preserve"> </w:t>
      </w:r>
    </w:p>
    <w:p w14:paraId="7E331130" w14:textId="77777777" w:rsidR="00D06B4A" w:rsidRPr="009B390E" w:rsidRDefault="00D06B4A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73CBBD25" w14:textId="2DE66C0D" w:rsidR="00E65B99" w:rsidRPr="009B390E" w:rsidRDefault="002C5E4E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b/>
          <w:sz w:val="24"/>
          <w:szCs w:val="24"/>
        </w:rPr>
        <w:t>Н</w:t>
      </w:r>
      <w:r w:rsidR="006F6B4A" w:rsidRPr="009B390E">
        <w:rPr>
          <w:b/>
          <w:sz w:val="24"/>
          <w:szCs w:val="24"/>
        </w:rPr>
        <w:t xml:space="preserve">аименование планируемой (намечаемой) хозяйственной и иной </w:t>
      </w:r>
      <w:r w:rsidR="00A94BE6" w:rsidRPr="009B390E">
        <w:rPr>
          <w:b/>
          <w:sz w:val="24"/>
          <w:szCs w:val="24"/>
        </w:rPr>
        <w:t>д</w:t>
      </w:r>
      <w:r w:rsidR="006F6B4A" w:rsidRPr="009B390E">
        <w:rPr>
          <w:b/>
          <w:sz w:val="24"/>
          <w:szCs w:val="24"/>
        </w:rPr>
        <w:t>еятельности</w:t>
      </w:r>
      <w:r w:rsidRPr="009B390E">
        <w:rPr>
          <w:sz w:val="24"/>
          <w:szCs w:val="24"/>
        </w:rPr>
        <w:t>:</w:t>
      </w:r>
      <w:r w:rsidR="006A76C5" w:rsidRPr="009B390E">
        <w:rPr>
          <w:sz w:val="24"/>
          <w:szCs w:val="24"/>
        </w:rPr>
        <w:t xml:space="preserve"> Объект государственной экологической экспертизы федерального уровня: проектная документация, включая предварительные материалы оценки воздействия на окружающую среду</w:t>
      </w:r>
      <w:r w:rsidR="000102DB" w:rsidRPr="009B390E">
        <w:rPr>
          <w:sz w:val="24"/>
          <w:szCs w:val="24"/>
        </w:rPr>
        <w:t>.</w:t>
      </w:r>
    </w:p>
    <w:p w14:paraId="77B2A3B6" w14:textId="77777777" w:rsidR="006A76C5" w:rsidRPr="009B390E" w:rsidRDefault="006A76C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0F1E853A" w14:textId="62FD9477" w:rsidR="006A76C5" w:rsidRPr="009B390E" w:rsidRDefault="006A76C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bCs/>
          <w:sz w:val="24"/>
          <w:szCs w:val="24"/>
        </w:rPr>
      </w:pPr>
      <w:r w:rsidRPr="009B390E">
        <w:rPr>
          <w:b/>
          <w:bCs/>
          <w:sz w:val="24"/>
          <w:szCs w:val="24"/>
        </w:rPr>
        <w:t>Наименование планируемой хозяйственной и иной деятельности:</w:t>
      </w:r>
    </w:p>
    <w:p w14:paraId="35357399" w14:textId="5850C6C6" w:rsidR="006A76C5" w:rsidRPr="009B390E" w:rsidRDefault="006A76C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«Технический проект разработки </w:t>
      </w:r>
      <w:proofErr w:type="spellStart"/>
      <w:r w:rsidRPr="009B390E">
        <w:rPr>
          <w:sz w:val="24"/>
          <w:szCs w:val="24"/>
        </w:rPr>
        <w:t>Красулинского</w:t>
      </w:r>
      <w:proofErr w:type="spellEnd"/>
      <w:r w:rsidRPr="009B390E">
        <w:rPr>
          <w:sz w:val="24"/>
          <w:szCs w:val="24"/>
        </w:rPr>
        <w:t xml:space="preserve"> каменноугольного месторождения в лицензионных границах АО «Шахтоуправление «Талдинское-Кыргайское». Отработка запасов пластов 38, 37 (Южная панель)»</w:t>
      </w:r>
      <w:r w:rsidR="000102DB" w:rsidRPr="009B390E">
        <w:rPr>
          <w:sz w:val="24"/>
          <w:szCs w:val="24"/>
        </w:rPr>
        <w:t>.</w:t>
      </w:r>
    </w:p>
    <w:p w14:paraId="256B50D8" w14:textId="77777777" w:rsidR="006A76C5" w:rsidRPr="009B390E" w:rsidRDefault="006A76C5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7D63389C" w14:textId="26931650" w:rsidR="0086305B" w:rsidRPr="009B390E" w:rsidRDefault="002C5E4E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b/>
          <w:sz w:val="24"/>
          <w:szCs w:val="24"/>
        </w:rPr>
        <w:t>Ц</w:t>
      </w:r>
      <w:r w:rsidR="006F6B4A" w:rsidRPr="009B390E">
        <w:rPr>
          <w:b/>
          <w:sz w:val="24"/>
          <w:szCs w:val="24"/>
        </w:rPr>
        <w:t>ель планируемой (намечаемой) хозяйственной и иной деятельности</w:t>
      </w:r>
      <w:r w:rsidRPr="009B390E">
        <w:rPr>
          <w:b/>
          <w:sz w:val="24"/>
          <w:szCs w:val="24"/>
        </w:rPr>
        <w:t>:</w:t>
      </w:r>
    </w:p>
    <w:p w14:paraId="627FA1B8" w14:textId="5396B955" w:rsidR="002C5E4E" w:rsidRPr="009B390E" w:rsidRDefault="00A94BE6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bookmarkStart w:id="9" w:name="_Hlk152668606"/>
      <w:r w:rsidRPr="009B390E">
        <w:rPr>
          <w:sz w:val="24"/>
          <w:szCs w:val="24"/>
        </w:rPr>
        <w:t>Добыча каменного угля</w:t>
      </w:r>
      <w:r w:rsidR="000102DB" w:rsidRPr="009B390E">
        <w:rPr>
          <w:sz w:val="24"/>
          <w:szCs w:val="24"/>
        </w:rPr>
        <w:t>.</w:t>
      </w:r>
    </w:p>
    <w:bookmarkEnd w:id="9"/>
    <w:p w14:paraId="556C0328" w14:textId="77777777" w:rsidR="00E113F8" w:rsidRPr="009B390E" w:rsidRDefault="00E113F8" w:rsidP="000369F1">
      <w:pPr>
        <w:widowControl/>
        <w:overflowPunct/>
        <w:autoSpaceDE/>
        <w:autoSpaceDN/>
        <w:adjustRightInd/>
        <w:spacing w:line="240" w:lineRule="auto"/>
        <w:ind w:firstLine="709"/>
        <w:textAlignment w:val="auto"/>
        <w:rPr>
          <w:b/>
          <w:sz w:val="24"/>
          <w:szCs w:val="24"/>
        </w:rPr>
      </w:pPr>
    </w:p>
    <w:p w14:paraId="2BC20447" w14:textId="77777777" w:rsidR="00A94BE6" w:rsidRPr="009B390E" w:rsidRDefault="002C5E4E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color w:val="000000"/>
          <w:sz w:val="24"/>
          <w:szCs w:val="24"/>
        </w:rPr>
      </w:pPr>
      <w:r w:rsidRPr="009B390E">
        <w:rPr>
          <w:b/>
          <w:color w:val="000000"/>
          <w:sz w:val="24"/>
          <w:szCs w:val="24"/>
        </w:rPr>
        <w:t>П</w:t>
      </w:r>
      <w:r w:rsidR="006F6B4A" w:rsidRPr="009B390E">
        <w:rPr>
          <w:b/>
          <w:sz w:val="24"/>
          <w:szCs w:val="24"/>
        </w:rPr>
        <w:t>редварительное место реализации планируемой (намечаемой) хозяйственной и иной деятельности</w:t>
      </w:r>
      <w:r w:rsidRPr="009B390E">
        <w:rPr>
          <w:b/>
          <w:sz w:val="24"/>
          <w:szCs w:val="24"/>
        </w:rPr>
        <w:t>:</w:t>
      </w:r>
    </w:p>
    <w:p w14:paraId="4D2ADD1A" w14:textId="51AC21BA" w:rsidR="00E113F8" w:rsidRPr="009B390E" w:rsidRDefault="005A2F71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bookmarkStart w:id="10" w:name="_Hlk152668626"/>
      <w:r w:rsidRPr="009B390E">
        <w:rPr>
          <w:sz w:val="24"/>
          <w:szCs w:val="24"/>
        </w:rPr>
        <w:t>Т</w:t>
      </w:r>
      <w:r w:rsidR="00A94BE6" w:rsidRPr="009B390E">
        <w:rPr>
          <w:sz w:val="24"/>
          <w:szCs w:val="24"/>
        </w:rPr>
        <w:t>ерритори</w:t>
      </w:r>
      <w:r w:rsidRPr="009B390E">
        <w:rPr>
          <w:sz w:val="24"/>
          <w:szCs w:val="24"/>
        </w:rPr>
        <w:t>я</w:t>
      </w:r>
      <w:r w:rsidR="00A94BE6" w:rsidRPr="009B390E">
        <w:rPr>
          <w:sz w:val="24"/>
          <w:szCs w:val="24"/>
        </w:rPr>
        <w:t xml:space="preserve"> </w:t>
      </w:r>
      <w:r w:rsidR="00E65B99" w:rsidRPr="009B390E">
        <w:rPr>
          <w:sz w:val="24"/>
          <w:szCs w:val="24"/>
        </w:rPr>
        <w:t xml:space="preserve">Прокопьевского </w:t>
      </w:r>
      <w:r w:rsidR="00A750D7" w:rsidRPr="009B390E">
        <w:rPr>
          <w:sz w:val="24"/>
          <w:szCs w:val="24"/>
        </w:rPr>
        <w:t xml:space="preserve">муниципального </w:t>
      </w:r>
      <w:r w:rsidR="00EA0486" w:rsidRPr="009B390E">
        <w:rPr>
          <w:sz w:val="24"/>
          <w:szCs w:val="24"/>
        </w:rPr>
        <w:t>округа</w:t>
      </w:r>
      <w:r w:rsidR="000102DB" w:rsidRPr="009B390E">
        <w:rPr>
          <w:sz w:val="24"/>
          <w:szCs w:val="24"/>
        </w:rPr>
        <w:t>.</w:t>
      </w:r>
    </w:p>
    <w:bookmarkEnd w:id="10"/>
    <w:p w14:paraId="007108F7" w14:textId="77777777" w:rsidR="00D06B4A" w:rsidRPr="009B390E" w:rsidRDefault="00D06B4A" w:rsidP="000369F1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1DA2AC36" w14:textId="069E6B7A" w:rsidR="0086305B" w:rsidRPr="009B390E" w:rsidRDefault="006A76C5" w:rsidP="000369F1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>Планируемые сроки проведения оценки воздействия на окружающую среду (указываются в случае проведения общественных обсуждений по проекту технического задания):</w:t>
      </w:r>
    </w:p>
    <w:p w14:paraId="068DC96B" w14:textId="6F4E822F" w:rsidR="006A76C5" w:rsidRPr="009B390E" w:rsidRDefault="006A76C5" w:rsidP="000369F1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7C2CABE0" w14:textId="003C5C31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>Контактные данные ответственных лиц:</w:t>
      </w:r>
    </w:p>
    <w:p w14:paraId="26A98630" w14:textId="77777777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2D57511B" w14:textId="329BBF33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 xml:space="preserve">- со стороны заказчика: </w:t>
      </w:r>
    </w:p>
    <w:p w14:paraId="58CAA8DC" w14:textId="4866D0DB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 xml:space="preserve">Юрков Андрей Александрович, </w:t>
      </w:r>
    </w:p>
    <w:p w14:paraId="71BCDCC1" w14:textId="5A9BF7BE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>телефон - +7-(</w:t>
      </w:r>
      <w:r w:rsidR="00822D6D" w:rsidRPr="009B390E">
        <w:rPr>
          <w:bCs/>
          <w:sz w:val="24"/>
          <w:szCs w:val="24"/>
        </w:rPr>
        <w:t>923</w:t>
      </w:r>
      <w:r w:rsidRPr="009B390E">
        <w:rPr>
          <w:bCs/>
          <w:sz w:val="24"/>
          <w:szCs w:val="24"/>
        </w:rPr>
        <w:t>)</w:t>
      </w:r>
      <w:r w:rsidR="00822D6D" w:rsidRPr="009B390E">
        <w:rPr>
          <w:bCs/>
          <w:sz w:val="24"/>
          <w:szCs w:val="24"/>
        </w:rPr>
        <w:t>- 461</w:t>
      </w:r>
      <w:r w:rsidRPr="009B390E">
        <w:rPr>
          <w:bCs/>
          <w:sz w:val="24"/>
          <w:szCs w:val="24"/>
        </w:rPr>
        <w:t>-</w:t>
      </w:r>
      <w:r w:rsidR="00822D6D" w:rsidRPr="009B390E">
        <w:rPr>
          <w:bCs/>
          <w:sz w:val="24"/>
          <w:szCs w:val="24"/>
        </w:rPr>
        <w:t>09</w:t>
      </w:r>
      <w:r w:rsidRPr="009B390E">
        <w:rPr>
          <w:bCs/>
          <w:sz w:val="24"/>
          <w:szCs w:val="24"/>
        </w:rPr>
        <w:t>-2</w:t>
      </w:r>
      <w:r w:rsidR="00822D6D" w:rsidRPr="009B390E">
        <w:rPr>
          <w:bCs/>
          <w:sz w:val="24"/>
          <w:szCs w:val="24"/>
        </w:rPr>
        <w:t>2</w:t>
      </w:r>
    </w:p>
    <w:p w14:paraId="756DDA56" w14:textId="020F1546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 xml:space="preserve">адрес электронной почты – </w:t>
      </w:r>
      <w:r w:rsidRPr="009B390E">
        <w:rPr>
          <w:rStyle w:val="a5"/>
          <w:sz w:val="24"/>
          <w:szCs w:val="24"/>
        </w:rPr>
        <w:t>A.Yurkov@tgc.ru</w:t>
      </w:r>
    </w:p>
    <w:p w14:paraId="125E09C2" w14:textId="77777777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3CA91C56" w14:textId="2F9A5B27" w:rsidR="006A76C5" w:rsidRPr="009B390E" w:rsidRDefault="006307AB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>- со стороны и</w:t>
      </w:r>
      <w:r w:rsidR="006A76C5" w:rsidRPr="009B390E">
        <w:rPr>
          <w:b/>
          <w:sz w:val="24"/>
          <w:szCs w:val="24"/>
        </w:rPr>
        <w:t>сполнителя:</w:t>
      </w:r>
    </w:p>
    <w:p w14:paraId="3EB0E64F" w14:textId="77777777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>Виниченко Елена Васильевна</w:t>
      </w:r>
    </w:p>
    <w:p w14:paraId="23804116" w14:textId="77777777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>телефон - 8 (951) 189-29-91</w:t>
      </w:r>
    </w:p>
    <w:p w14:paraId="0A4DC169" w14:textId="48BD5801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Cs/>
          <w:sz w:val="24"/>
          <w:szCs w:val="24"/>
        </w:rPr>
      </w:pPr>
      <w:r w:rsidRPr="009B390E">
        <w:rPr>
          <w:bCs/>
          <w:sz w:val="24"/>
          <w:szCs w:val="24"/>
        </w:rPr>
        <w:t>адрес электронной почты</w:t>
      </w:r>
      <w:r w:rsidR="00572B87" w:rsidRPr="009B390E">
        <w:rPr>
          <w:bCs/>
          <w:sz w:val="24"/>
          <w:szCs w:val="24"/>
        </w:rPr>
        <w:t xml:space="preserve"> </w:t>
      </w:r>
      <w:r w:rsidRPr="009B390E">
        <w:rPr>
          <w:bCs/>
          <w:sz w:val="24"/>
          <w:szCs w:val="24"/>
        </w:rPr>
        <w:t xml:space="preserve">- </w:t>
      </w:r>
      <w:hyperlink r:id="rId10" w:history="1">
        <w:r w:rsidR="009B390E" w:rsidRPr="00390E76">
          <w:rPr>
            <w:rStyle w:val="a5"/>
            <w:bCs/>
            <w:sz w:val="24"/>
            <w:szCs w:val="24"/>
          </w:rPr>
          <w:t>e.vinichenko@nc-vostnii.ru</w:t>
        </w:r>
      </w:hyperlink>
      <w:r w:rsidR="009B390E" w:rsidRPr="009B390E">
        <w:rPr>
          <w:bCs/>
          <w:sz w:val="24"/>
          <w:szCs w:val="24"/>
        </w:rPr>
        <w:t xml:space="preserve"> </w:t>
      </w:r>
      <w:r w:rsidRPr="009B390E">
        <w:rPr>
          <w:bCs/>
          <w:sz w:val="24"/>
          <w:szCs w:val="24"/>
        </w:rPr>
        <w:t xml:space="preserve"> </w:t>
      </w:r>
    </w:p>
    <w:p w14:paraId="64019982" w14:textId="77777777" w:rsidR="006A76C5" w:rsidRPr="009B390E" w:rsidRDefault="006A76C5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2C6AEB31" w14:textId="776D61BD" w:rsidR="006A76C5" w:rsidRPr="009B390E" w:rsidRDefault="006307AB" w:rsidP="006A76C5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>- со стороны о</w:t>
      </w:r>
      <w:r w:rsidR="006A76C5" w:rsidRPr="009B390E">
        <w:rPr>
          <w:b/>
          <w:sz w:val="24"/>
          <w:szCs w:val="24"/>
        </w:rPr>
        <w:t>рган</w:t>
      </w:r>
      <w:r w:rsidRPr="009B390E">
        <w:rPr>
          <w:b/>
          <w:sz w:val="24"/>
          <w:szCs w:val="24"/>
        </w:rPr>
        <w:t>а</w:t>
      </w:r>
      <w:r w:rsidR="00572B87" w:rsidRPr="009B390E">
        <w:rPr>
          <w:b/>
          <w:sz w:val="24"/>
          <w:szCs w:val="24"/>
        </w:rPr>
        <w:t xml:space="preserve"> местного самоуправления (а</w:t>
      </w:r>
      <w:r w:rsidR="006A76C5" w:rsidRPr="009B390E">
        <w:rPr>
          <w:b/>
          <w:sz w:val="24"/>
          <w:szCs w:val="24"/>
        </w:rPr>
        <w:t xml:space="preserve">дминистрации </w:t>
      </w:r>
      <w:r w:rsidRPr="009B390E">
        <w:rPr>
          <w:b/>
          <w:sz w:val="24"/>
          <w:szCs w:val="24"/>
        </w:rPr>
        <w:t xml:space="preserve">Прокопьевского </w:t>
      </w:r>
      <w:r w:rsidR="006A76C5" w:rsidRPr="009B390E">
        <w:rPr>
          <w:b/>
          <w:sz w:val="24"/>
          <w:szCs w:val="24"/>
        </w:rPr>
        <w:t>муниципального округа):</w:t>
      </w:r>
    </w:p>
    <w:p w14:paraId="103B172E" w14:textId="77777777" w:rsidR="00572B87" w:rsidRPr="009B390E" w:rsidRDefault="00572B87" w:rsidP="00572B87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Морозова Анна Евгеньевна</w:t>
      </w:r>
    </w:p>
    <w:p w14:paraId="02011570" w14:textId="77777777" w:rsidR="00572B87" w:rsidRPr="009B390E" w:rsidRDefault="00572B87" w:rsidP="00572B87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тел.: +7 (3846) 62-14-80</w:t>
      </w:r>
    </w:p>
    <w:p w14:paraId="00CE476D" w14:textId="765E5537" w:rsidR="00572B87" w:rsidRPr="009B390E" w:rsidRDefault="00572B87" w:rsidP="00572B87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адрес электронной почты - </w:t>
      </w:r>
      <w:hyperlink r:id="rId11" w:history="1">
        <w:r w:rsidR="009B390E" w:rsidRPr="00390E76">
          <w:rPr>
            <w:rStyle w:val="a5"/>
            <w:sz w:val="24"/>
            <w:szCs w:val="24"/>
          </w:rPr>
          <w:t>kums.rajon@yandex.ru</w:t>
        </w:r>
      </w:hyperlink>
      <w:r w:rsidR="009B390E" w:rsidRPr="009B390E">
        <w:rPr>
          <w:sz w:val="24"/>
          <w:szCs w:val="24"/>
        </w:rPr>
        <w:t xml:space="preserve"> </w:t>
      </w:r>
      <w:r w:rsidRPr="009B390E">
        <w:rPr>
          <w:sz w:val="24"/>
          <w:szCs w:val="24"/>
        </w:rPr>
        <w:t xml:space="preserve"> </w:t>
      </w:r>
    </w:p>
    <w:p w14:paraId="0021FC6B" w14:textId="32DD328B" w:rsidR="006A76C5" w:rsidRPr="009B390E" w:rsidRDefault="006A76C5" w:rsidP="000369F1">
      <w:pPr>
        <w:widowControl/>
        <w:overflowPunct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6EDEFF71" w14:textId="77777777" w:rsidR="006307AB" w:rsidRPr="009B390E" w:rsidRDefault="006307AB" w:rsidP="006307AB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sz w:val="24"/>
          <w:szCs w:val="24"/>
        </w:rPr>
      </w:pPr>
      <w:bookmarkStart w:id="11" w:name="_Hlk152669778"/>
      <w:r w:rsidRPr="009B390E">
        <w:rPr>
          <w:b/>
          <w:sz w:val="24"/>
          <w:szCs w:val="24"/>
        </w:rPr>
        <w:t>Иная информация по желанию заказчика (исполнителя):</w:t>
      </w:r>
    </w:p>
    <w:p w14:paraId="7BFA74A7" w14:textId="77777777" w:rsidR="006307AB" w:rsidRPr="009B390E" w:rsidRDefault="006307AB" w:rsidP="006307AB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5D77F7E6" w14:textId="4F34FFA9" w:rsidR="006307AB" w:rsidRPr="009B390E" w:rsidRDefault="006307AB" w:rsidP="006307AB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sz w:val="24"/>
          <w:szCs w:val="24"/>
        </w:rPr>
      </w:pPr>
      <w:r w:rsidRPr="009B390E">
        <w:rPr>
          <w:b/>
          <w:sz w:val="24"/>
          <w:szCs w:val="24"/>
        </w:rPr>
        <w:t xml:space="preserve">Информация о месте, в котором размещен и доступен для очного ознакомления объект обсуждений, дате открытия доступа, сроке доступности объекта обсуждений, днях и часах, в которые возможно ознакомление с объектом обсуждений: </w:t>
      </w:r>
    </w:p>
    <w:p w14:paraId="3F40E48A" w14:textId="77777777" w:rsidR="002618E5" w:rsidRPr="009B390E" w:rsidRDefault="002618E5" w:rsidP="006307AB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b/>
          <w:sz w:val="24"/>
          <w:szCs w:val="24"/>
        </w:rPr>
      </w:pPr>
    </w:p>
    <w:p w14:paraId="01CA1E05" w14:textId="3F43E70C" w:rsidR="001B34A3" w:rsidRPr="009B390E" w:rsidRDefault="00556D5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Проектная документация, включая предварительные материалы оценки воздействия на окружающую среду (ОВОС), по объекту «Технический проект разработки </w:t>
      </w:r>
      <w:proofErr w:type="spellStart"/>
      <w:r w:rsidRPr="009B390E">
        <w:rPr>
          <w:sz w:val="24"/>
          <w:szCs w:val="24"/>
        </w:rPr>
        <w:t>Красулинского</w:t>
      </w:r>
      <w:proofErr w:type="spellEnd"/>
      <w:r w:rsidRPr="009B390E">
        <w:rPr>
          <w:sz w:val="24"/>
          <w:szCs w:val="24"/>
        </w:rPr>
        <w:t xml:space="preserve"> каменноугольного месторождения в лицензионных границах АО «Шахтоуправление «Талдинское-Кыргайское». </w:t>
      </w:r>
      <w:proofErr w:type="gramStart"/>
      <w:r w:rsidRPr="009B390E">
        <w:rPr>
          <w:sz w:val="24"/>
          <w:szCs w:val="24"/>
        </w:rPr>
        <w:t>Отработка запасов пластов 38, 37 (Южная панель)» для очного ознакомления в печатном виде размещены по адресам:</w:t>
      </w:r>
      <w:proofErr w:type="gramEnd"/>
    </w:p>
    <w:p w14:paraId="2B03801E" w14:textId="77777777" w:rsidR="00556D5D" w:rsidRPr="009B390E" w:rsidRDefault="00556D5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016416A7" w14:textId="60FBBBF5" w:rsidR="00CB5DE3" w:rsidRPr="009B390E" w:rsidRDefault="001B34A3" w:rsidP="000369F1">
      <w:pPr>
        <w:framePr w:hSpace="180" w:wrap="around" w:vAnchor="text" w:hAnchor="text" w:y="1"/>
        <w:widowControl/>
        <w:overflowPunct/>
        <w:autoSpaceDE/>
        <w:autoSpaceDN/>
        <w:adjustRightInd/>
        <w:spacing w:line="240" w:lineRule="auto"/>
        <w:ind w:firstLine="0"/>
        <w:suppressOverlap/>
        <w:textAlignment w:val="auto"/>
        <w:rPr>
          <w:sz w:val="24"/>
          <w:szCs w:val="24"/>
        </w:rPr>
      </w:pPr>
      <w:bookmarkStart w:id="12" w:name="_Hlk148970968"/>
      <w:r w:rsidRPr="009B390E">
        <w:rPr>
          <w:sz w:val="24"/>
          <w:szCs w:val="24"/>
        </w:rPr>
        <w:t xml:space="preserve">- </w:t>
      </w:r>
      <w:r w:rsidR="00E65B99" w:rsidRPr="009B390E">
        <w:rPr>
          <w:sz w:val="24"/>
          <w:szCs w:val="24"/>
        </w:rPr>
        <w:t>653039, Кемеровская область</w:t>
      </w:r>
      <w:r w:rsidR="00321F65" w:rsidRPr="009B390E">
        <w:rPr>
          <w:sz w:val="24"/>
          <w:szCs w:val="24"/>
        </w:rPr>
        <w:t xml:space="preserve"> - Кузбасс, г. Прокопьевск, пр. </w:t>
      </w:r>
      <w:proofErr w:type="gramStart"/>
      <w:r w:rsidR="00321F65" w:rsidRPr="009B390E">
        <w:rPr>
          <w:sz w:val="24"/>
          <w:szCs w:val="24"/>
        </w:rPr>
        <w:t xml:space="preserve">Гагарина, 1В, </w:t>
      </w:r>
      <w:proofErr w:type="spellStart"/>
      <w:r w:rsidR="00321F65" w:rsidRPr="009B390E">
        <w:rPr>
          <w:sz w:val="24"/>
          <w:szCs w:val="24"/>
        </w:rPr>
        <w:t>каб</w:t>
      </w:r>
      <w:proofErr w:type="spellEnd"/>
      <w:r w:rsidR="00321F65" w:rsidRPr="009B390E">
        <w:rPr>
          <w:sz w:val="24"/>
          <w:szCs w:val="24"/>
        </w:rPr>
        <w:t>. 401 (здание администрации Прокопьевского муниципального округа)</w:t>
      </w:r>
      <w:r w:rsidR="00E65B99" w:rsidRPr="009B390E">
        <w:rPr>
          <w:sz w:val="24"/>
          <w:szCs w:val="24"/>
        </w:rPr>
        <w:t xml:space="preserve">, </w:t>
      </w:r>
      <w:r w:rsidRPr="009B390E">
        <w:rPr>
          <w:sz w:val="24"/>
          <w:szCs w:val="24"/>
        </w:rPr>
        <w:t xml:space="preserve">режим работы: понедельник – четверг </w:t>
      </w:r>
      <w:r w:rsidR="00321F65" w:rsidRPr="009B390E">
        <w:rPr>
          <w:sz w:val="24"/>
          <w:szCs w:val="24"/>
        </w:rPr>
        <w:t>8:00-17:0</w:t>
      </w:r>
      <w:r w:rsidRPr="009B390E">
        <w:rPr>
          <w:sz w:val="24"/>
          <w:szCs w:val="24"/>
        </w:rPr>
        <w:t xml:space="preserve">0, пятница </w:t>
      </w:r>
      <w:r w:rsidR="00321F65" w:rsidRPr="009B390E">
        <w:rPr>
          <w:sz w:val="24"/>
          <w:szCs w:val="24"/>
        </w:rPr>
        <w:t>8:00-16:0</w:t>
      </w:r>
      <w:r w:rsidRPr="009B390E">
        <w:rPr>
          <w:sz w:val="24"/>
          <w:szCs w:val="24"/>
        </w:rPr>
        <w:t xml:space="preserve">0, обеденный перерыв </w:t>
      </w:r>
      <w:r w:rsidR="00572B87" w:rsidRPr="009B390E">
        <w:rPr>
          <w:sz w:val="24"/>
          <w:szCs w:val="24"/>
        </w:rPr>
        <w:t>12:00-13:00</w:t>
      </w:r>
      <w:r w:rsidR="004C2B2A" w:rsidRPr="009B390E">
        <w:rPr>
          <w:sz w:val="24"/>
          <w:szCs w:val="24"/>
        </w:rPr>
        <w:t xml:space="preserve">, а также на официальном сайте администрации </w:t>
      </w:r>
      <w:r w:rsidR="00E65B99" w:rsidRPr="009B390E">
        <w:rPr>
          <w:sz w:val="24"/>
          <w:szCs w:val="24"/>
        </w:rPr>
        <w:t xml:space="preserve">Прокопьевского </w:t>
      </w:r>
      <w:r w:rsidR="00EA0486" w:rsidRPr="009B390E">
        <w:rPr>
          <w:sz w:val="24"/>
          <w:szCs w:val="24"/>
        </w:rPr>
        <w:t>муниципального округа</w:t>
      </w:r>
      <w:r w:rsidR="00CB5DE3" w:rsidRPr="009B390E">
        <w:rPr>
          <w:sz w:val="24"/>
          <w:szCs w:val="24"/>
        </w:rPr>
        <w:t xml:space="preserve"> </w:t>
      </w:r>
      <w:hyperlink r:id="rId12" w:history="1">
        <w:r w:rsidR="00CB5DE3" w:rsidRPr="009B390E">
          <w:rPr>
            <w:rStyle w:val="a5"/>
            <w:sz w:val="24"/>
            <w:szCs w:val="24"/>
          </w:rPr>
          <w:t>https://prokopmo.ru/</w:t>
        </w:r>
      </w:hyperlink>
      <w:r w:rsidR="00CB5DE3" w:rsidRPr="009B390E">
        <w:rPr>
          <w:sz w:val="24"/>
          <w:szCs w:val="24"/>
        </w:rPr>
        <w:t>;</w:t>
      </w:r>
      <w:proofErr w:type="gramEnd"/>
    </w:p>
    <w:p w14:paraId="2E5B1515" w14:textId="7DFAD2EC" w:rsidR="00CB5DE3" w:rsidRPr="009B390E" w:rsidRDefault="00CB5DE3" w:rsidP="00CB5DE3">
      <w:pPr>
        <w:framePr w:hSpace="180" w:wrap="around" w:vAnchor="text" w:hAnchor="text" w:y="1"/>
        <w:widowControl/>
        <w:overflowPunct/>
        <w:autoSpaceDE/>
        <w:autoSpaceDN/>
        <w:adjustRightInd/>
        <w:spacing w:line="240" w:lineRule="auto"/>
        <w:ind w:firstLine="0"/>
        <w:suppressOverlap/>
        <w:textAlignment w:val="auto"/>
        <w:rPr>
          <w:sz w:val="24"/>
          <w:szCs w:val="24"/>
        </w:rPr>
      </w:pPr>
      <w:proofErr w:type="gramStart"/>
      <w:r w:rsidRPr="009B390E">
        <w:rPr>
          <w:sz w:val="24"/>
          <w:szCs w:val="24"/>
        </w:rPr>
        <w:t xml:space="preserve">- 653208, Кемеровская область - Кузбасс, Прокопьевский муниципальный округ с. Большая Талда, ул. Центральная, 72 (здание </w:t>
      </w:r>
      <w:proofErr w:type="spellStart"/>
      <w:r w:rsidRPr="009B390E">
        <w:rPr>
          <w:sz w:val="24"/>
          <w:szCs w:val="24"/>
        </w:rPr>
        <w:t>Большеталдинского</w:t>
      </w:r>
      <w:proofErr w:type="spellEnd"/>
      <w:r w:rsidRPr="009B390E">
        <w:rPr>
          <w:sz w:val="24"/>
          <w:szCs w:val="24"/>
        </w:rPr>
        <w:t xml:space="preserve"> территориального отдела администрации Прокопьевского муниципального округа).</w:t>
      </w:r>
      <w:proofErr w:type="gramEnd"/>
    </w:p>
    <w:p w14:paraId="56DB23D5" w14:textId="055B9ED1" w:rsidR="00280368" w:rsidRPr="009B390E" w:rsidRDefault="00EA0486" w:rsidP="000369F1">
      <w:pPr>
        <w:framePr w:hSpace="180" w:wrap="around" w:vAnchor="text" w:hAnchor="text" w:y="1"/>
        <w:widowControl/>
        <w:overflowPunct/>
        <w:autoSpaceDE/>
        <w:autoSpaceDN/>
        <w:adjustRightInd/>
        <w:spacing w:line="240" w:lineRule="auto"/>
        <w:ind w:firstLine="0"/>
        <w:suppressOverlap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 xml:space="preserve"> </w:t>
      </w:r>
      <w:r w:rsidR="00321F65" w:rsidRPr="009B390E">
        <w:rPr>
          <w:sz w:val="24"/>
          <w:szCs w:val="24"/>
        </w:rPr>
        <w:t xml:space="preserve"> </w:t>
      </w:r>
      <w:r w:rsidR="00556D5D" w:rsidRPr="009B390E">
        <w:rPr>
          <w:sz w:val="24"/>
          <w:szCs w:val="24"/>
        </w:rPr>
        <w:t xml:space="preserve">Доступ обеспечен в период проведения общественных обсуждений </w:t>
      </w:r>
      <w:r w:rsidR="00E21676" w:rsidRPr="009B390E">
        <w:rPr>
          <w:sz w:val="24"/>
          <w:szCs w:val="24"/>
        </w:rPr>
        <w:t xml:space="preserve">с </w:t>
      </w:r>
      <w:r w:rsidR="009B390E" w:rsidRPr="009B390E">
        <w:rPr>
          <w:color w:val="FF0000"/>
          <w:sz w:val="24"/>
          <w:szCs w:val="24"/>
        </w:rPr>
        <w:t>28</w:t>
      </w:r>
      <w:r w:rsidR="00E21676" w:rsidRPr="009B390E">
        <w:rPr>
          <w:color w:val="FF0000"/>
          <w:sz w:val="24"/>
          <w:szCs w:val="24"/>
        </w:rPr>
        <w:t>.08.2025 по 2</w:t>
      </w:r>
      <w:r w:rsidR="009B390E" w:rsidRPr="009B390E">
        <w:rPr>
          <w:color w:val="FF0000"/>
          <w:sz w:val="24"/>
          <w:szCs w:val="24"/>
        </w:rPr>
        <w:t>7</w:t>
      </w:r>
      <w:r w:rsidR="00556D5D" w:rsidRPr="009B390E">
        <w:rPr>
          <w:color w:val="FF0000"/>
          <w:sz w:val="24"/>
          <w:szCs w:val="24"/>
        </w:rPr>
        <w:t>.09.2025.</w:t>
      </w:r>
    </w:p>
    <w:bookmarkEnd w:id="12"/>
    <w:p w14:paraId="2B9B712A" w14:textId="05512643" w:rsidR="00CC67CC" w:rsidRPr="009B390E" w:rsidRDefault="00CC67CC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2E4140B0" w14:textId="526DDC38" w:rsidR="002B22DC" w:rsidRPr="009B390E" w:rsidRDefault="00CC67CC" w:rsidP="00556D5D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- в электронном виде материалы доступны на сайте разработчика ОВОС (АО «НЦ ВостНИИ»)</w:t>
      </w:r>
      <w:r w:rsidR="00A73782" w:rsidRPr="009B390E">
        <w:rPr>
          <w:sz w:val="24"/>
          <w:szCs w:val="24"/>
        </w:rPr>
        <w:t xml:space="preserve"> https://www.nc-vostnii.ru/</w:t>
      </w:r>
      <w:r w:rsidRPr="009B390E">
        <w:rPr>
          <w:sz w:val="24"/>
          <w:szCs w:val="24"/>
        </w:rPr>
        <w:t xml:space="preserve"> в разделе «</w:t>
      </w:r>
      <w:r w:rsidR="00A73782" w:rsidRPr="009B390E">
        <w:rPr>
          <w:sz w:val="24"/>
          <w:szCs w:val="24"/>
        </w:rPr>
        <w:t>Раскрытие информации</w:t>
      </w:r>
      <w:r w:rsidRPr="009B390E">
        <w:rPr>
          <w:sz w:val="24"/>
          <w:szCs w:val="24"/>
        </w:rPr>
        <w:t>» - «Общественные обсуждения»</w:t>
      </w:r>
      <w:r w:rsidR="00A73782" w:rsidRPr="009B390E">
        <w:rPr>
          <w:sz w:val="24"/>
          <w:szCs w:val="24"/>
        </w:rPr>
        <w:t xml:space="preserve"> </w:t>
      </w:r>
      <w:r w:rsidR="00556D5D" w:rsidRPr="009B390E">
        <w:rPr>
          <w:sz w:val="24"/>
          <w:szCs w:val="24"/>
        </w:rPr>
        <w:t>включительно, срок доступности объекта обсуждений в сети «Интернет» 30 дней. Доступ обеспечен в период проведения общественных обсуждений</w:t>
      </w:r>
      <w:r w:rsidR="00556D5D" w:rsidRPr="009B390E">
        <w:rPr>
          <w:color w:val="FF0000"/>
          <w:sz w:val="24"/>
          <w:szCs w:val="24"/>
        </w:rPr>
        <w:t xml:space="preserve"> </w:t>
      </w:r>
      <w:r w:rsidR="009B390E" w:rsidRPr="009B390E">
        <w:rPr>
          <w:color w:val="FF0000"/>
          <w:sz w:val="24"/>
          <w:szCs w:val="24"/>
        </w:rPr>
        <w:t>с 2</w:t>
      </w:r>
      <w:r w:rsidR="009B390E" w:rsidRPr="009B390E">
        <w:rPr>
          <w:color w:val="FF0000"/>
          <w:sz w:val="24"/>
          <w:szCs w:val="24"/>
          <w:lang w:val="en-US"/>
        </w:rPr>
        <w:t>8</w:t>
      </w:r>
      <w:r w:rsidR="00E21676" w:rsidRPr="009B390E">
        <w:rPr>
          <w:color w:val="FF0000"/>
          <w:sz w:val="24"/>
          <w:szCs w:val="24"/>
        </w:rPr>
        <w:t>.08.2025 по 2</w:t>
      </w:r>
      <w:r w:rsidR="009B390E" w:rsidRPr="009B390E">
        <w:rPr>
          <w:color w:val="FF0000"/>
          <w:sz w:val="24"/>
          <w:szCs w:val="24"/>
          <w:lang w:val="en-US"/>
        </w:rPr>
        <w:t>7</w:t>
      </w:r>
      <w:r w:rsidR="00556D5D" w:rsidRPr="009B390E">
        <w:rPr>
          <w:color w:val="FF0000"/>
          <w:sz w:val="24"/>
          <w:szCs w:val="24"/>
        </w:rPr>
        <w:t>.09.2025.</w:t>
      </w:r>
    </w:p>
    <w:p w14:paraId="3E8307AD" w14:textId="77777777" w:rsidR="00CB5DE3" w:rsidRPr="009B390E" w:rsidRDefault="00CB5DE3" w:rsidP="00556D5D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15358F31" w14:textId="605D7A7E" w:rsidR="00CC67CC" w:rsidRPr="009B390E" w:rsidRDefault="002B22DC" w:rsidP="00556D5D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9B390E">
        <w:rPr>
          <w:sz w:val="24"/>
          <w:szCs w:val="24"/>
        </w:rPr>
        <w:t>На данной</w:t>
      </w:r>
      <w:r w:rsidR="00321F65" w:rsidRPr="009B390E">
        <w:rPr>
          <w:sz w:val="24"/>
          <w:szCs w:val="24"/>
        </w:rPr>
        <w:t xml:space="preserve"> </w:t>
      </w:r>
      <w:r w:rsidR="00556D5D" w:rsidRPr="009B390E">
        <w:rPr>
          <w:sz w:val="24"/>
          <w:szCs w:val="24"/>
        </w:rPr>
        <w:t>ссылке в соответствии с п. 51 Постановления Правительства РФ от 28.11.2024 № 1644 будут размещены окончательные мате</w:t>
      </w:r>
      <w:r w:rsidRPr="009B390E">
        <w:rPr>
          <w:sz w:val="24"/>
          <w:szCs w:val="24"/>
        </w:rPr>
        <w:t>риалы объекта общественных обсуждений</w:t>
      </w:r>
      <w:r w:rsidR="00556D5D" w:rsidRPr="009B390E">
        <w:rPr>
          <w:sz w:val="24"/>
          <w:szCs w:val="24"/>
        </w:rPr>
        <w:t xml:space="preserve"> на 30 дней.</w:t>
      </w:r>
    </w:p>
    <w:p w14:paraId="5D1F05E9" w14:textId="77777777" w:rsidR="00556D5D" w:rsidRPr="009B390E" w:rsidRDefault="00556D5D" w:rsidP="000369F1">
      <w:pPr>
        <w:widowControl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</w:p>
    <w:p w14:paraId="133844F4" w14:textId="420331C0" w:rsidR="00AC621C" w:rsidRPr="009B390E" w:rsidRDefault="00556D5D" w:rsidP="00321F65">
      <w:pPr>
        <w:widowControl/>
        <w:overflowPunct/>
        <w:autoSpaceDE/>
        <w:autoSpaceDN/>
        <w:adjustRightInd/>
        <w:spacing w:after="160" w:line="256" w:lineRule="auto"/>
        <w:ind w:firstLine="0"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bookmarkStart w:id="13" w:name="_Hlk152669958"/>
      <w:bookmarkEnd w:id="11"/>
      <w:r w:rsidRPr="009B390E">
        <w:rPr>
          <w:rFonts w:eastAsia="Aptos"/>
          <w:b/>
          <w:bCs/>
          <w:sz w:val="24"/>
          <w:szCs w:val="24"/>
          <w:u w:val="single"/>
          <w:lang w:eastAsia="en-US"/>
          <w14:ligatures w14:val="standardContextual"/>
        </w:rPr>
        <w:t>Срок проведения общественных обсуждений:</w:t>
      </w:r>
      <w:r w:rsidR="00CB5DE3"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 </w:t>
      </w:r>
    </w:p>
    <w:p w14:paraId="6CB1572B" w14:textId="77777777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b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b/>
          <w:sz w:val="24"/>
          <w:szCs w:val="24"/>
          <w:lang w:eastAsia="en-US"/>
          <w14:ligatures w14:val="standardContextual"/>
        </w:rPr>
        <w:t>Информация о возможности проведения по инициативе граждан слушаний в соответствии с п. 23 "Правил проведения оценки воздействия на окружающую среду" (Постановление правительства РФ № 1644 от 28.11.2024 г.):</w:t>
      </w:r>
    </w:p>
    <w:p w14:paraId="109D8482" w14:textId="77777777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b/>
          <w:sz w:val="24"/>
          <w:szCs w:val="24"/>
          <w:lang w:eastAsia="en-US"/>
          <w14:ligatures w14:val="standardContextual"/>
        </w:rPr>
      </w:pPr>
    </w:p>
    <w:p w14:paraId="6A6A0135" w14:textId="388333D5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Проведение слушаний может быть инициировано гражданами в течение 7 календарных дней </w:t>
      </w:r>
      <w:proofErr w:type="gramStart"/>
      <w:r w:rsidRPr="009B390E">
        <w:rPr>
          <w:rFonts w:eastAsia="Aptos"/>
          <w:sz w:val="24"/>
          <w:szCs w:val="24"/>
          <w:lang w:eastAsia="en-US"/>
          <w14:ligatures w14:val="standardContextual"/>
        </w:rPr>
        <w:t>с даты размещения</w:t>
      </w:r>
      <w:proofErr w:type="gramEnd"/>
      <w:r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 заказчиком (исполнителем) для ознакомления общественности объекта обсуждений путем направления в указанный срок в администрацию Прокопьевского муниципального округа соответствующей инициативы в произвольной форме:</w:t>
      </w:r>
    </w:p>
    <w:p w14:paraId="1C5B693C" w14:textId="71F7DA69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>–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ab/>
        <w:t xml:space="preserve">в письменной форме, направленной по адресу: 653039, Кемеровская область-Кузбасс, </w:t>
      </w:r>
      <w:proofErr w:type="spellStart"/>
      <w:r w:rsidRPr="009B390E">
        <w:rPr>
          <w:rFonts w:eastAsia="Aptos"/>
          <w:sz w:val="24"/>
          <w:szCs w:val="24"/>
          <w:lang w:eastAsia="en-US"/>
          <w14:ligatures w14:val="standardContextual"/>
        </w:rPr>
        <w:t>г</w:t>
      </w:r>
      <w:proofErr w:type="gramStart"/>
      <w:r w:rsidRPr="009B390E">
        <w:rPr>
          <w:rFonts w:eastAsia="Aptos"/>
          <w:sz w:val="24"/>
          <w:szCs w:val="24"/>
          <w:lang w:eastAsia="en-US"/>
          <w14:ligatures w14:val="standardContextual"/>
        </w:rPr>
        <w:t>.П</w:t>
      </w:r>
      <w:proofErr w:type="gramEnd"/>
      <w:r w:rsidRPr="009B390E">
        <w:rPr>
          <w:rFonts w:eastAsia="Aptos"/>
          <w:sz w:val="24"/>
          <w:szCs w:val="24"/>
          <w:lang w:eastAsia="en-US"/>
          <w14:ligatures w14:val="standardContextual"/>
        </w:rPr>
        <w:t>рокопьевск</w:t>
      </w:r>
      <w:proofErr w:type="spellEnd"/>
      <w:r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, </w:t>
      </w:r>
      <w:proofErr w:type="spellStart"/>
      <w:r w:rsidRPr="009B390E">
        <w:rPr>
          <w:rFonts w:eastAsia="Aptos"/>
          <w:sz w:val="24"/>
          <w:szCs w:val="24"/>
          <w:lang w:eastAsia="en-US"/>
          <w14:ligatures w14:val="standardContextual"/>
        </w:rPr>
        <w:t>пр.Гагарина</w:t>
      </w:r>
      <w:proofErr w:type="spellEnd"/>
      <w:r w:rsidRPr="009B390E">
        <w:rPr>
          <w:rFonts w:eastAsia="Aptos"/>
          <w:sz w:val="24"/>
          <w:szCs w:val="24"/>
          <w:lang w:eastAsia="en-US"/>
          <w14:ligatures w14:val="standardContextual"/>
        </w:rPr>
        <w:t>, д.1В, администрация Прокопьевского муниципального округа, с пометкой «</w:t>
      </w:r>
      <w:r w:rsidR="000102DB" w:rsidRPr="009B390E">
        <w:rPr>
          <w:rFonts w:eastAsia="Aptos"/>
          <w:sz w:val="24"/>
          <w:szCs w:val="24"/>
          <w:lang w:eastAsia="en-US"/>
          <w14:ligatures w14:val="standardContextual"/>
        </w:rPr>
        <w:t>Инициатива о проведении слушаний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»;</w:t>
      </w:r>
    </w:p>
    <w:p w14:paraId="1C6837FD" w14:textId="444B43A8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>–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ab/>
        <w:t xml:space="preserve">в форме электронного документа, направленного по адресу электронной почты: </w:t>
      </w:r>
      <w:hyperlink r:id="rId13" w:history="1">
        <w:r w:rsidR="009B390E" w:rsidRPr="00390E76">
          <w:rPr>
            <w:rStyle w:val="a5"/>
            <w:rFonts w:eastAsia="Aptos"/>
            <w:sz w:val="24"/>
            <w:szCs w:val="24"/>
            <w:lang w:eastAsia="en-US"/>
            <w14:ligatures w14:val="standardContextual"/>
          </w:rPr>
          <w:t>adm-prokop-rn@ako.ru</w:t>
        </w:r>
      </w:hyperlink>
      <w:r w:rsidR="009B390E"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 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с пометкой «</w:t>
      </w:r>
      <w:r w:rsidR="000102DB" w:rsidRPr="009B390E">
        <w:rPr>
          <w:rFonts w:eastAsia="Aptos"/>
          <w:sz w:val="24"/>
          <w:szCs w:val="24"/>
          <w:lang w:eastAsia="en-US"/>
          <w14:ligatures w14:val="standardContextual"/>
        </w:rPr>
        <w:t>Инициатива о проведении слушаний».</w:t>
      </w:r>
    </w:p>
    <w:p w14:paraId="5008CF06" w14:textId="77777777" w:rsidR="000102DB" w:rsidRPr="009B390E" w:rsidRDefault="000102DB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</w:p>
    <w:p w14:paraId="3AF8C44B" w14:textId="77777777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>При внесении инициативы о проведении слушаний гражданином указываются следующие сведения:</w:t>
      </w:r>
    </w:p>
    <w:p w14:paraId="748F45C3" w14:textId="77777777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proofErr w:type="gramStart"/>
      <w:r w:rsidRPr="009B390E">
        <w:rPr>
          <w:rFonts w:eastAsia="Aptos"/>
          <w:sz w:val="24"/>
          <w:szCs w:val="24"/>
          <w:lang w:eastAsia="en-US"/>
          <w14:ligatures w14:val="standardContextual"/>
        </w:rPr>
        <w:t>- фамилия, имя, отчество (при наличии), дата рождения, адрес места жительства (регистрации), телефон, адрес электронной почты (при наличии);</w:t>
      </w:r>
      <w:proofErr w:type="gramEnd"/>
    </w:p>
    <w:p w14:paraId="377445D9" w14:textId="77777777" w:rsidR="00AC621C" w:rsidRPr="009B390E" w:rsidRDefault="00AC621C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>-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14:paraId="60C065A8" w14:textId="77777777" w:rsidR="000102DB" w:rsidRPr="009B390E" w:rsidRDefault="000102DB" w:rsidP="000102DB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В случае непредставления гражданином указанных сведений администрацией Прокопьевского муниципального округа может быть отказано в проведении слушаний.</w:t>
      </w:r>
    </w:p>
    <w:p w14:paraId="18557744" w14:textId="77777777" w:rsidR="000102DB" w:rsidRPr="009B390E" w:rsidRDefault="000102DB" w:rsidP="00AC621C">
      <w:pPr>
        <w:widowControl/>
        <w:overflowPunct/>
        <w:autoSpaceDE/>
        <w:autoSpaceDN/>
        <w:adjustRightInd/>
        <w:spacing w:after="160" w:line="256" w:lineRule="auto"/>
        <w:ind w:firstLine="0"/>
        <w:contextualSpacing/>
        <w:textAlignment w:val="auto"/>
        <w:rPr>
          <w:rFonts w:eastAsia="Aptos"/>
          <w:sz w:val="24"/>
          <w:szCs w:val="24"/>
          <w:highlight w:val="white"/>
          <w:lang w:eastAsia="en-US"/>
          <w14:ligatures w14:val="standardContextual"/>
        </w:rPr>
      </w:pPr>
    </w:p>
    <w:p w14:paraId="5DF5B3ED" w14:textId="63410D67" w:rsidR="000102DB" w:rsidRPr="009B390E" w:rsidRDefault="000102DB" w:rsidP="000102DB">
      <w:pPr>
        <w:widowControl/>
        <w:overflowPunct/>
        <w:autoSpaceDE/>
        <w:autoSpaceDN/>
        <w:adjustRightInd/>
        <w:spacing w:before="120" w:after="160" w:line="259" w:lineRule="auto"/>
        <w:ind w:firstLine="0"/>
        <w:contextualSpacing/>
        <w:textAlignment w:val="auto"/>
        <w:rPr>
          <w:rFonts w:eastAsia="Aptos"/>
          <w:b/>
          <w:bCs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b/>
          <w:bCs/>
          <w:sz w:val="24"/>
          <w:szCs w:val="24"/>
          <w:lang w:eastAsia="en-US"/>
          <w14:ligatures w14:val="standardContextual"/>
        </w:rPr>
        <w:t xml:space="preserve">Информация о порядке, сроке и форме внесения участниками общественных </w:t>
      </w:r>
      <w:r w:rsidRPr="009B390E">
        <w:rPr>
          <w:rFonts w:eastAsia="Aptos"/>
          <w:b/>
          <w:bCs/>
          <w:color w:val="000000"/>
          <w:sz w:val="24"/>
          <w:szCs w:val="24"/>
          <w:lang w:eastAsia="en-US"/>
          <w14:ligatures w14:val="standardContextual"/>
        </w:rPr>
        <w:t>обсуждений предложений и замечаний, касающихся объекта обсуждений:</w:t>
      </w:r>
    </w:p>
    <w:p w14:paraId="4CF119C7" w14:textId="313B6BBE" w:rsidR="000102DB" w:rsidRPr="009B390E" w:rsidRDefault="000102DB" w:rsidP="000102DB">
      <w:pPr>
        <w:widowControl/>
        <w:overflowPunct/>
        <w:autoSpaceDE/>
        <w:autoSpaceDN/>
        <w:adjustRightInd/>
        <w:spacing w:after="160" w:line="259" w:lineRule="auto"/>
        <w:ind w:firstLine="426"/>
        <w:contextualSpacing/>
        <w:textAlignment w:val="auto"/>
        <w:rPr>
          <w:rFonts w:eastAsia="Aptos"/>
          <w:sz w:val="24"/>
          <w:szCs w:val="24"/>
          <w:lang w:eastAsia="en-US"/>
          <w14:ligatures w14:val="standardContextual"/>
        </w:rPr>
      </w:pPr>
      <w:r w:rsidRPr="009B390E">
        <w:rPr>
          <w:rFonts w:eastAsia="Aptos"/>
          <w:color w:val="000000"/>
          <w:sz w:val="24"/>
          <w:szCs w:val="24"/>
          <w:highlight w:val="white"/>
          <w:lang w:eastAsia="en-US"/>
          <w14:ligatures w14:val="standardContextual"/>
        </w:rPr>
        <w:t xml:space="preserve">В срок </w:t>
      </w:r>
      <w:r w:rsidR="009B390E" w:rsidRPr="009B390E">
        <w:rPr>
          <w:rFonts w:eastAsia="Aptos"/>
          <w:color w:val="FF0000"/>
          <w:sz w:val="24"/>
          <w:szCs w:val="24"/>
          <w:lang w:eastAsia="en-US"/>
          <w14:ligatures w14:val="standardContextual"/>
        </w:rPr>
        <w:t>с 28</w:t>
      </w:r>
      <w:r w:rsidR="00E21676" w:rsidRPr="009B390E">
        <w:rPr>
          <w:rFonts w:eastAsia="Aptos"/>
          <w:color w:val="FF0000"/>
          <w:sz w:val="24"/>
          <w:szCs w:val="24"/>
          <w:lang w:eastAsia="en-US"/>
          <w14:ligatures w14:val="standardContextual"/>
        </w:rPr>
        <w:t>.08.2025 по 2</w:t>
      </w:r>
      <w:r w:rsidR="009B390E" w:rsidRPr="009B390E">
        <w:rPr>
          <w:rFonts w:eastAsia="Aptos"/>
          <w:color w:val="FF0000"/>
          <w:sz w:val="24"/>
          <w:szCs w:val="24"/>
          <w:lang w:eastAsia="en-US"/>
          <w14:ligatures w14:val="standardContextual"/>
        </w:rPr>
        <w:t>7</w:t>
      </w:r>
      <w:r w:rsidRPr="009B390E">
        <w:rPr>
          <w:rFonts w:eastAsia="Aptos"/>
          <w:color w:val="FF0000"/>
          <w:sz w:val="24"/>
          <w:szCs w:val="24"/>
          <w:lang w:eastAsia="en-US"/>
          <w14:ligatures w14:val="standardContextual"/>
        </w:rPr>
        <w:t xml:space="preserve">.09.2025 </w:t>
      </w:r>
      <w:r w:rsidRPr="009B390E">
        <w:rPr>
          <w:rFonts w:eastAsia="Aptos"/>
          <w:color w:val="000000"/>
          <w:sz w:val="24"/>
          <w:szCs w:val="24"/>
          <w:highlight w:val="white"/>
          <w:lang w:eastAsia="en-US"/>
          <w14:ligatures w14:val="standardContextual"/>
        </w:rPr>
        <w:t xml:space="preserve">включительно участники общественных обсуждений имеют право вносить предложения 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и замечания, касающиеся объекта общественных обсуждений:</w:t>
      </w:r>
    </w:p>
    <w:p w14:paraId="512AB4FA" w14:textId="0E1DCA33" w:rsidR="00556D5D" w:rsidRPr="009B390E" w:rsidRDefault="00556D5D" w:rsidP="00321F65">
      <w:pPr>
        <w:widowControl/>
        <w:numPr>
          <w:ilvl w:val="0"/>
          <w:numId w:val="3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 xml:space="preserve">в письменной форме, направленной по адресу: 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653</w:t>
      </w:r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039, Кемеровская область-Кузбасс, </w:t>
      </w:r>
      <w:proofErr w:type="spellStart"/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>г</w:t>
      </w:r>
      <w:proofErr w:type="gramStart"/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>.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П</w:t>
      </w:r>
      <w:proofErr w:type="gramEnd"/>
      <w:r w:rsidRPr="009B390E">
        <w:rPr>
          <w:rFonts w:eastAsia="Aptos"/>
          <w:sz w:val="24"/>
          <w:szCs w:val="24"/>
          <w:lang w:eastAsia="en-US"/>
          <w14:ligatures w14:val="standardContextual"/>
        </w:rPr>
        <w:t>рокопь</w:t>
      </w:r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>евск</w:t>
      </w:r>
      <w:proofErr w:type="spellEnd"/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, </w:t>
      </w:r>
      <w:proofErr w:type="spellStart"/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>пр.</w:t>
      </w:r>
      <w:r w:rsidR="00321F65" w:rsidRPr="009B390E">
        <w:rPr>
          <w:rFonts w:eastAsia="Aptos"/>
          <w:sz w:val="24"/>
          <w:szCs w:val="24"/>
          <w:lang w:eastAsia="en-US"/>
          <w14:ligatures w14:val="standardContextual"/>
        </w:rPr>
        <w:t>Гагарина</w:t>
      </w:r>
      <w:proofErr w:type="spellEnd"/>
      <w:r w:rsidR="00321F65" w:rsidRPr="009B390E">
        <w:rPr>
          <w:rFonts w:eastAsia="Aptos"/>
          <w:sz w:val="24"/>
          <w:szCs w:val="24"/>
          <w:lang w:eastAsia="en-US"/>
          <w14:ligatures w14:val="standardContextual"/>
        </w:rPr>
        <w:t>, д.1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В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 xml:space="preserve">, </w:t>
      </w:r>
      <w:r w:rsidR="00321F65" w:rsidRPr="009B390E">
        <w:rPr>
          <w:rFonts w:eastAsia="Aptos"/>
          <w:sz w:val="24"/>
          <w:szCs w:val="24"/>
          <w:lang w:eastAsia="en-US"/>
          <w14:ligatures w14:val="standardContextual"/>
        </w:rPr>
        <w:t>а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дминистрация Прокопьевского муниципального округа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, с пометкой «</w:t>
      </w:r>
      <w:r w:rsidRPr="009B390E">
        <w:rPr>
          <w:rFonts w:eastAsia="Aptos"/>
          <w:bCs/>
          <w:sz w:val="24"/>
          <w:szCs w:val="24"/>
          <w:highlight w:val="white"/>
          <w:lang w:eastAsia="en-US"/>
          <w14:ligatures w14:val="standardContextual"/>
        </w:rPr>
        <w:t>К общественным обсуждениям»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;</w:t>
      </w:r>
    </w:p>
    <w:p w14:paraId="6E6DB70E" w14:textId="41088931" w:rsidR="00556D5D" w:rsidRPr="009B390E" w:rsidRDefault="00556D5D" w:rsidP="00321F65">
      <w:pPr>
        <w:widowControl/>
        <w:numPr>
          <w:ilvl w:val="0"/>
          <w:numId w:val="3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в форме электронного документа, направленного по адресу электронной почты</w:t>
      </w:r>
      <w:r w:rsidR="00892E52" w:rsidRPr="009B390E">
        <w:rPr>
          <w:rFonts w:eastAsia="Aptos"/>
          <w:sz w:val="24"/>
          <w:szCs w:val="24"/>
          <w:lang w:eastAsia="en-US"/>
          <w14:ligatures w14:val="standardContextual"/>
        </w:rPr>
        <w:t>:</w:t>
      </w:r>
      <w:r w:rsidRPr="009B390E">
        <w:rPr>
          <w:sz w:val="24"/>
          <w:szCs w:val="24"/>
        </w:rPr>
        <w:t xml:space="preserve"> </w:t>
      </w:r>
      <w:hyperlink r:id="rId14" w:history="1">
        <w:r w:rsidR="009B390E" w:rsidRPr="00390E76">
          <w:rPr>
            <w:rStyle w:val="a5"/>
            <w:rFonts w:eastAsia="Aptos"/>
            <w:sz w:val="24"/>
            <w:szCs w:val="24"/>
            <w:lang w:eastAsia="en-US"/>
            <w14:ligatures w14:val="standardContextual"/>
          </w:rPr>
          <w:t>adm-prokop-rn@ako.ru</w:t>
        </w:r>
      </w:hyperlink>
      <w:r w:rsidR="009B390E"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 </w:t>
      </w:r>
      <w:bookmarkStart w:id="14" w:name="_GoBack"/>
      <w:bookmarkEnd w:id="14"/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с пометкой «</w:t>
      </w:r>
      <w:r w:rsidRPr="009B390E">
        <w:rPr>
          <w:rFonts w:eastAsia="Aptos"/>
          <w:bCs/>
          <w:sz w:val="24"/>
          <w:szCs w:val="24"/>
          <w:highlight w:val="white"/>
          <w:lang w:eastAsia="en-US"/>
          <w14:ligatures w14:val="standardContextual"/>
        </w:rPr>
        <w:t>К общественным обсуждениям»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;</w:t>
      </w:r>
    </w:p>
    <w:p w14:paraId="021484EF" w14:textId="77777777" w:rsidR="00556D5D" w:rsidRPr="009B390E" w:rsidRDefault="00556D5D" w:rsidP="00321F65">
      <w:pPr>
        <w:widowControl/>
        <w:numPr>
          <w:ilvl w:val="0"/>
          <w:numId w:val="3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посредством записи в журнале учета участников общественных обсуждений, очно ознакомляющихся с объектом обсуждений, и их замечаний и предложений (по месту нахождения печатной формы объекта обсуждений).</w:t>
      </w:r>
    </w:p>
    <w:p w14:paraId="439D675E" w14:textId="77777777" w:rsidR="00556D5D" w:rsidRPr="009B390E" w:rsidRDefault="00556D5D" w:rsidP="00321F65">
      <w:pPr>
        <w:widowControl/>
        <w:overflowPunct/>
        <w:autoSpaceDE/>
        <w:autoSpaceDN/>
        <w:adjustRightInd/>
        <w:spacing w:after="160" w:line="256" w:lineRule="auto"/>
        <w:ind w:firstLine="0"/>
        <w:textAlignment w:val="auto"/>
        <w:rPr>
          <w:rFonts w:eastAsia="Aptos"/>
          <w:sz w:val="24"/>
          <w:szCs w:val="24"/>
          <w:highlight w:val="white"/>
          <w:lang w:eastAsia="en-US"/>
          <w14:ligatures w14:val="standardContextual"/>
        </w:rPr>
      </w:pPr>
    </w:p>
    <w:p w14:paraId="683C6737" w14:textId="004A75FF" w:rsidR="00556D5D" w:rsidRPr="009B390E" w:rsidRDefault="00556D5D" w:rsidP="00321F65">
      <w:pPr>
        <w:widowControl/>
        <w:overflowPunct/>
        <w:autoSpaceDE/>
        <w:autoSpaceDN/>
        <w:adjustRightInd/>
        <w:spacing w:after="160" w:line="256" w:lineRule="auto"/>
        <w:ind w:firstLine="0"/>
        <w:textAlignment w:val="auto"/>
        <w:rPr>
          <w:rFonts w:eastAsia="Aptos"/>
          <w:bCs/>
          <w:sz w:val="24"/>
          <w:szCs w:val="24"/>
          <w:highlight w:val="white"/>
          <w:lang w:eastAsia="en-US"/>
          <w14:ligatures w14:val="standardContextual"/>
        </w:rPr>
      </w:pPr>
      <w:r w:rsidRPr="009B390E">
        <w:rPr>
          <w:rFonts w:eastAsia="Aptos"/>
          <w:bCs/>
          <w:sz w:val="24"/>
          <w:szCs w:val="24"/>
          <w:highlight w:val="white"/>
          <w:lang w:eastAsia="en-US"/>
          <w14:ligatures w14:val="standardContextual"/>
        </w:rPr>
        <w:t xml:space="preserve">При внесении предложений и замечаний участником общественных обсуждений указываются следующие сведения: </w:t>
      </w:r>
    </w:p>
    <w:p w14:paraId="70509121" w14:textId="77777777" w:rsidR="00556D5D" w:rsidRPr="009B390E" w:rsidRDefault="00556D5D" w:rsidP="00321F65">
      <w:pPr>
        <w:widowControl/>
        <w:numPr>
          <w:ilvl w:val="0"/>
          <w:numId w:val="4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proofErr w:type="gramStart"/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для физических лиц – фамилия, имя, отчество (при наличии), дата рождения, адрес места жительства (регистрации), телефон, адрес электронной почты (при наличии);</w:t>
      </w:r>
      <w:proofErr w:type="gramEnd"/>
    </w:p>
    <w:p w14:paraId="5DDCA243" w14:textId="77777777" w:rsidR="00556D5D" w:rsidRPr="009B390E" w:rsidRDefault="00556D5D" w:rsidP="00321F65">
      <w:pPr>
        <w:widowControl/>
        <w:numPr>
          <w:ilvl w:val="0"/>
          <w:numId w:val="4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proofErr w:type="gramStart"/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</w:t>
      </w:r>
      <w:r w:rsidRPr="009B390E">
        <w:rPr>
          <w:rFonts w:eastAsia="Aptos"/>
          <w:sz w:val="24"/>
          <w:szCs w:val="24"/>
          <w:lang w:eastAsia="en-US"/>
          <w14:ligatures w14:val="standardContextual"/>
        </w:rPr>
        <w:t>;</w:t>
      </w:r>
      <w:proofErr w:type="gramEnd"/>
    </w:p>
    <w:p w14:paraId="7449C72B" w14:textId="77777777" w:rsidR="00556D5D" w:rsidRPr="009B390E" w:rsidRDefault="00556D5D" w:rsidP="00321F65">
      <w:pPr>
        <w:widowControl/>
        <w:numPr>
          <w:ilvl w:val="0"/>
          <w:numId w:val="4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4FA27210" w14:textId="2C1B0EDD" w:rsidR="000102DB" w:rsidRPr="009B390E" w:rsidRDefault="00556D5D" w:rsidP="000102DB">
      <w:pPr>
        <w:widowControl/>
        <w:numPr>
          <w:ilvl w:val="0"/>
          <w:numId w:val="4"/>
        </w:numPr>
        <w:overflowPunct/>
        <w:autoSpaceDE/>
        <w:autoSpaceDN/>
        <w:adjustRightInd/>
        <w:spacing w:after="160" w:line="256" w:lineRule="auto"/>
        <w:contextualSpacing/>
        <w:textAlignment w:val="auto"/>
        <w:rPr>
          <w:rFonts w:eastAsia="Aptos"/>
          <w:sz w:val="24"/>
          <w:szCs w:val="24"/>
          <w:highlight w:val="white"/>
          <w:lang w:eastAsia="en-US"/>
        </w:rPr>
      </w:pP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согласие на участие в подписании протокола общественных обсуждений.</w:t>
      </w:r>
      <w:bookmarkEnd w:id="13"/>
    </w:p>
    <w:p w14:paraId="0026BA27" w14:textId="72656D33" w:rsidR="00556D5D" w:rsidRPr="009B390E" w:rsidRDefault="00305EB8" w:rsidP="00305EB8">
      <w:pPr>
        <w:widowControl/>
        <w:overflowPunct/>
        <w:autoSpaceDE/>
        <w:autoSpaceDN/>
        <w:adjustRightInd/>
        <w:spacing w:after="160" w:line="276" w:lineRule="auto"/>
        <w:ind w:firstLine="0"/>
        <w:textAlignment w:val="auto"/>
        <w:rPr>
          <w:rFonts w:eastAsia="Aptos"/>
          <w:sz w:val="24"/>
          <w:szCs w:val="24"/>
          <w:highlight w:val="white"/>
          <w:lang w:eastAsia="en-US"/>
          <w14:ligatures w14:val="standardContextual"/>
        </w:rPr>
      </w:pPr>
      <w:r w:rsidRPr="009B390E">
        <w:rPr>
          <w:rFonts w:eastAsia="Aptos"/>
          <w:sz w:val="24"/>
          <w:szCs w:val="24"/>
          <w:lang w:eastAsia="en-US"/>
          <w14:ligatures w14:val="standardContextual"/>
        </w:rPr>
        <w:t xml:space="preserve">Типовые формы согласия на обработку персональных данных и согласия на участие в подписании протокола общественных обсуждений размещены в сети «Интернет» на официальном сайте администрация </w:t>
      </w:r>
      <w:r w:rsidR="002618E5"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>Прокопьевского муниципального округа</w:t>
      </w:r>
      <w:r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 xml:space="preserve"> </w:t>
      </w:r>
      <w:r w:rsidR="002618E5" w:rsidRPr="009B390E">
        <w:rPr>
          <w:rFonts w:eastAsia="Aptos"/>
          <w:sz w:val="24"/>
          <w:szCs w:val="24"/>
          <w:highlight w:val="white"/>
          <w:lang w:eastAsia="en-US"/>
          <w14:ligatures w14:val="standardContextual"/>
        </w:rPr>
        <w:t xml:space="preserve"> </w:t>
      </w:r>
      <w:hyperlink r:id="rId15" w:history="1">
        <w:r w:rsidRPr="009B390E">
          <w:rPr>
            <w:sz w:val="24"/>
            <w:szCs w:val="24"/>
          </w:rPr>
          <w:t>https://prokopmo.ru/</w:t>
        </w:r>
      </w:hyperlink>
      <w:r w:rsidRPr="009B390E">
        <w:rPr>
          <w:sz w:val="24"/>
          <w:szCs w:val="24"/>
        </w:rPr>
        <w:t xml:space="preserve"> в разделе «Экология» - «Оценка воздействия на окружающую среду».</w:t>
      </w:r>
    </w:p>
    <w:p w14:paraId="0D34063D" w14:textId="77777777" w:rsidR="00600402" w:rsidRPr="009B390E" w:rsidRDefault="00600402" w:rsidP="00321F65">
      <w:pPr>
        <w:pStyle w:val="a6"/>
        <w:spacing w:line="240" w:lineRule="auto"/>
        <w:ind w:firstLine="0"/>
        <w:rPr>
          <w:iCs/>
          <w:sz w:val="24"/>
          <w:szCs w:val="24"/>
        </w:rPr>
      </w:pPr>
    </w:p>
    <w:sectPr w:rsidR="00600402" w:rsidRPr="009B390E" w:rsidSect="00B1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32A"/>
    <w:multiLevelType w:val="hybridMultilevel"/>
    <w:tmpl w:val="0A4A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83B4E"/>
    <w:multiLevelType w:val="hybridMultilevel"/>
    <w:tmpl w:val="A29A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715B7"/>
    <w:multiLevelType w:val="hybridMultilevel"/>
    <w:tmpl w:val="5E44C68E"/>
    <w:lvl w:ilvl="0" w:tplc="D5ACC10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F8B79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0B42EC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EDE8D0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15AF6C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322F7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202DA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F7CFE4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83A907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245B00BD"/>
    <w:multiLevelType w:val="hybridMultilevel"/>
    <w:tmpl w:val="18980462"/>
    <w:lvl w:ilvl="0" w:tplc="9FF85D1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CC642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2628A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45A44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9A35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7961BD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31A0FE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50EFE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6AC1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>
    <w:nsid w:val="54CA01A2"/>
    <w:multiLevelType w:val="hybridMultilevel"/>
    <w:tmpl w:val="81A4DD42"/>
    <w:lvl w:ilvl="0" w:tplc="D9B44C4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4AAFAA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4CA6E1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666C9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B46FE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316D0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938F6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6E082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E7E1D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>
    <w:nsid w:val="6765647B"/>
    <w:multiLevelType w:val="hybridMultilevel"/>
    <w:tmpl w:val="02B07F2A"/>
    <w:lvl w:ilvl="0" w:tplc="049884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3CCA15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81884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14616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F0A47D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41CC8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B49E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336AA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124E46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4A"/>
    <w:rsid w:val="000102DB"/>
    <w:rsid w:val="00013887"/>
    <w:rsid w:val="00014DD8"/>
    <w:rsid w:val="00023581"/>
    <w:rsid w:val="000369F1"/>
    <w:rsid w:val="000556D9"/>
    <w:rsid w:val="000706E0"/>
    <w:rsid w:val="00085CCF"/>
    <w:rsid w:val="000A2B41"/>
    <w:rsid w:val="00105CF8"/>
    <w:rsid w:val="00121900"/>
    <w:rsid w:val="00175FDC"/>
    <w:rsid w:val="001871B9"/>
    <w:rsid w:val="001A2A46"/>
    <w:rsid w:val="001A689C"/>
    <w:rsid w:val="001B34A3"/>
    <w:rsid w:val="001D3151"/>
    <w:rsid w:val="001E2277"/>
    <w:rsid w:val="002052B6"/>
    <w:rsid w:val="002260FE"/>
    <w:rsid w:val="0023717A"/>
    <w:rsid w:val="00250B44"/>
    <w:rsid w:val="002516CB"/>
    <w:rsid w:val="00252035"/>
    <w:rsid w:val="002541C0"/>
    <w:rsid w:val="002618E5"/>
    <w:rsid w:val="0026438F"/>
    <w:rsid w:val="00280368"/>
    <w:rsid w:val="002A28F2"/>
    <w:rsid w:val="002B22DC"/>
    <w:rsid w:val="002C5E4E"/>
    <w:rsid w:val="002C651B"/>
    <w:rsid w:val="002D09E5"/>
    <w:rsid w:val="002D75C4"/>
    <w:rsid w:val="002D7757"/>
    <w:rsid w:val="00305EB8"/>
    <w:rsid w:val="00321F65"/>
    <w:rsid w:val="00334E64"/>
    <w:rsid w:val="00350547"/>
    <w:rsid w:val="0039098E"/>
    <w:rsid w:val="00394B72"/>
    <w:rsid w:val="003A4165"/>
    <w:rsid w:val="003B1140"/>
    <w:rsid w:val="003D1660"/>
    <w:rsid w:val="003F2D1F"/>
    <w:rsid w:val="003F3492"/>
    <w:rsid w:val="00415FE1"/>
    <w:rsid w:val="004250F1"/>
    <w:rsid w:val="00454C80"/>
    <w:rsid w:val="004C2B2A"/>
    <w:rsid w:val="004D1024"/>
    <w:rsid w:val="004F2567"/>
    <w:rsid w:val="004F703E"/>
    <w:rsid w:val="00555107"/>
    <w:rsid w:val="00556D5D"/>
    <w:rsid w:val="0056185E"/>
    <w:rsid w:val="00572B87"/>
    <w:rsid w:val="005A2F71"/>
    <w:rsid w:val="005D195E"/>
    <w:rsid w:val="00600402"/>
    <w:rsid w:val="00600523"/>
    <w:rsid w:val="00621FD0"/>
    <w:rsid w:val="006307AB"/>
    <w:rsid w:val="00671946"/>
    <w:rsid w:val="0068165C"/>
    <w:rsid w:val="00683485"/>
    <w:rsid w:val="006A0F0A"/>
    <w:rsid w:val="006A76C5"/>
    <w:rsid w:val="006F6B4A"/>
    <w:rsid w:val="00752A0F"/>
    <w:rsid w:val="007C21F0"/>
    <w:rsid w:val="007C3861"/>
    <w:rsid w:val="007D52D9"/>
    <w:rsid w:val="007E44DA"/>
    <w:rsid w:val="00822D6D"/>
    <w:rsid w:val="008329C3"/>
    <w:rsid w:val="00862D5D"/>
    <w:rsid w:val="0086305B"/>
    <w:rsid w:val="00877C12"/>
    <w:rsid w:val="00892E52"/>
    <w:rsid w:val="0089576D"/>
    <w:rsid w:val="008D472A"/>
    <w:rsid w:val="008D5C9F"/>
    <w:rsid w:val="00906ACA"/>
    <w:rsid w:val="00913C44"/>
    <w:rsid w:val="00917D5A"/>
    <w:rsid w:val="00937119"/>
    <w:rsid w:val="00942D7B"/>
    <w:rsid w:val="00962056"/>
    <w:rsid w:val="0099406E"/>
    <w:rsid w:val="009964C0"/>
    <w:rsid w:val="009A77D5"/>
    <w:rsid w:val="009B1D15"/>
    <w:rsid w:val="009B390E"/>
    <w:rsid w:val="009C66C8"/>
    <w:rsid w:val="00A10C90"/>
    <w:rsid w:val="00A73782"/>
    <w:rsid w:val="00A750D7"/>
    <w:rsid w:val="00A94BE6"/>
    <w:rsid w:val="00AC621C"/>
    <w:rsid w:val="00AD0251"/>
    <w:rsid w:val="00B0029F"/>
    <w:rsid w:val="00B15F14"/>
    <w:rsid w:val="00B32578"/>
    <w:rsid w:val="00B53245"/>
    <w:rsid w:val="00BA3C2C"/>
    <w:rsid w:val="00BD0D80"/>
    <w:rsid w:val="00BD7A47"/>
    <w:rsid w:val="00BF5BF1"/>
    <w:rsid w:val="00C30EBB"/>
    <w:rsid w:val="00C9066B"/>
    <w:rsid w:val="00CB5DE3"/>
    <w:rsid w:val="00CC4E91"/>
    <w:rsid w:val="00CC67CC"/>
    <w:rsid w:val="00CE75EA"/>
    <w:rsid w:val="00D00024"/>
    <w:rsid w:val="00D06B4A"/>
    <w:rsid w:val="00D41418"/>
    <w:rsid w:val="00D449CA"/>
    <w:rsid w:val="00D515F2"/>
    <w:rsid w:val="00D55811"/>
    <w:rsid w:val="00D817D7"/>
    <w:rsid w:val="00DB4777"/>
    <w:rsid w:val="00DD66DF"/>
    <w:rsid w:val="00E038F6"/>
    <w:rsid w:val="00E113F8"/>
    <w:rsid w:val="00E21676"/>
    <w:rsid w:val="00E31E9C"/>
    <w:rsid w:val="00E65B99"/>
    <w:rsid w:val="00E939ED"/>
    <w:rsid w:val="00EA0486"/>
    <w:rsid w:val="00EA5079"/>
    <w:rsid w:val="00EB4450"/>
    <w:rsid w:val="00ED7C1B"/>
    <w:rsid w:val="00EE216E"/>
    <w:rsid w:val="00EE76CD"/>
    <w:rsid w:val="00F06761"/>
    <w:rsid w:val="00F32C62"/>
    <w:rsid w:val="00F43A3D"/>
    <w:rsid w:val="00F63EFB"/>
    <w:rsid w:val="00F90F78"/>
    <w:rsid w:val="00FB51D4"/>
    <w:rsid w:val="00FD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C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C4"/>
    <w:pPr>
      <w:widowControl w:val="0"/>
      <w:overflowPunct w:val="0"/>
      <w:autoSpaceDE w:val="0"/>
      <w:autoSpaceDN w:val="0"/>
      <w:adjustRightInd w:val="0"/>
      <w:spacing w:line="380" w:lineRule="auto"/>
      <w:ind w:firstLine="500"/>
      <w:jc w:val="both"/>
      <w:textAlignment w:val="baseline"/>
    </w:pPr>
    <w:rPr>
      <w:sz w:val="18"/>
    </w:rPr>
  </w:style>
  <w:style w:type="paragraph" w:styleId="1">
    <w:name w:val="heading 1"/>
    <w:basedOn w:val="a"/>
    <w:next w:val="a"/>
    <w:link w:val="10"/>
    <w:qFormat/>
    <w:rsid w:val="00C30EBB"/>
    <w:pPr>
      <w:keepNext/>
      <w:spacing w:line="240" w:lineRule="auto"/>
      <w:ind w:right="-22" w:firstLine="0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EBB"/>
    <w:rPr>
      <w:sz w:val="24"/>
    </w:rPr>
  </w:style>
  <w:style w:type="character" w:styleId="a3">
    <w:name w:val="Emphasis"/>
    <w:basedOn w:val="a0"/>
    <w:qFormat/>
    <w:rsid w:val="00C30EBB"/>
    <w:rPr>
      <w:i/>
      <w:iCs/>
    </w:rPr>
  </w:style>
  <w:style w:type="paragraph" w:styleId="a4">
    <w:name w:val="Normal (Web)"/>
    <w:basedOn w:val="a"/>
    <w:uiPriority w:val="99"/>
    <w:semiHidden/>
    <w:unhideWhenUsed/>
    <w:rsid w:val="002260F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2260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2A46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752A0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2A0F"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2A0F"/>
  </w:style>
  <w:style w:type="paragraph" w:styleId="aa">
    <w:name w:val="annotation subject"/>
    <w:basedOn w:val="a8"/>
    <w:next w:val="a8"/>
    <w:link w:val="ab"/>
    <w:uiPriority w:val="99"/>
    <w:semiHidden/>
    <w:unhideWhenUsed/>
    <w:rsid w:val="00752A0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2A0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52A0F"/>
    <w:pPr>
      <w:spacing w:line="240" w:lineRule="auto"/>
    </w:pPr>
    <w:rPr>
      <w:rFonts w:ascii="Segoe UI" w:hAnsi="Segoe UI" w:cs="Segoe UI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2A0F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4F2567"/>
  </w:style>
  <w:style w:type="character" w:customStyle="1" w:styleId="11">
    <w:name w:val="Неразрешенное упоминание1"/>
    <w:basedOn w:val="a0"/>
    <w:uiPriority w:val="99"/>
    <w:semiHidden/>
    <w:unhideWhenUsed/>
    <w:rsid w:val="002D75C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C66C8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21F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C4"/>
    <w:pPr>
      <w:widowControl w:val="0"/>
      <w:overflowPunct w:val="0"/>
      <w:autoSpaceDE w:val="0"/>
      <w:autoSpaceDN w:val="0"/>
      <w:adjustRightInd w:val="0"/>
      <w:spacing w:line="380" w:lineRule="auto"/>
      <w:ind w:firstLine="500"/>
      <w:jc w:val="both"/>
      <w:textAlignment w:val="baseline"/>
    </w:pPr>
    <w:rPr>
      <w:sz w:val="18"/>
    </w:rPr>
  </w:style>
  <w:style w:type="paragraph" w:styleId="1">
    <w:name w:val="heading 1"/>
    <w:basedOn w:val="a"/>
    <w:next w:val="a"/>
    <w:link w:val="10"/>
    <w:qFormat/>
    <w:rsid w:val="00C30EBB"/>
    <w:pPr>
      <w:keepNext/>
      <w:spacing w:line="240" w:lineRule="auto"/>
      <w:ind w:right="-22" w:firstLine="0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EBB"/>
    <w:rPr>
      <w:sz w:val="24"/>
    </w:rPr>
  </w:style>
  <w:style w:type="character" w:styleId="a3">
    <w:name w:val="Emphasis"/>
    <w:basedOn w:val="a0"/>
    <w:qFormat/>
    <w:rsid w:val="00C30EBB"/>
    <w:rPr>
      <w:i/>
      <w:iCs/>
    </w:rPr>
  </w:style>
  <w:style w:type="paragraph" w:styleId="a4">
    <w:name w:val="Normal (Web)"/>
    <w:basedOn w:val="a"/>
    <w:uiPriority w:val="99"/>
    <w:semiHidden/>
    <w:unhideWhenUsed/>
    <w:rsid w:val="002260F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2260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2A46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752A0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2A0F"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2A0F"/>
  </w:style>
  <w:style w:type="paragraph" w:styleId="aa">
    <w:name w:val="annotation subject"/>
    <w:basedOn w:val="a8"/>
    <w:next w:val="a8"/>
    <w:link w:val="ab"/>
    <w:uiPriority w:val="99"/>
    <w:semiHidden/>
    <w:unhideWhenUsed/>
    <w:rsid w:val="00752A0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2A0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52A0F"/>
    <w:pPr>
      <w:spacing w:line="240" w:lineRule="auto"/>
    </w:pPr>
    <w:rPr>
      <w:rFonts w:ascii="Segoe UI" w:hAnsi="Segoe UI" w:cs="Segoe UI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2A0F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4F2567"/>
  </w:style>
  <w:style w:type="character" w:customStyle="1" w:styleId="11">
    <w:name w:val="Неразрешенное упоминание1"/>
    <w:basedOn w:val="a0"/>
    <w:uiPriority w:val="99"/>
    <w:semiHidden/>
    <w:unhideWhenUsed/>
    <w:rsid w:val="002D75C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C66C8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21F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prokop-rn@ako.ru" TargetMode="External"/><Relationship Id="rId13" Type="http://schemas.openxmlformats.org/officeDocument/2006/relationships/hyperlink" Target="mailto:adm-prokop-rn@a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oskois@mail.ru" TargetMode="External"/><Relationship Id="rId12" Type="http://schemas.openxmlformats.org/officeDocument/2006/relationships/hyperlink" Target="https://prokopm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-shtk@tgc.ru/" TargetMode="External"/><Relationship Id="rId11" Type="http://schemas.openxmlformats.org/officeDocument/2006/relationships/hyperlink" Target="mailto:kums.rajon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kopmo.ru/" TargetMode="External"/><Relationship Id="rId10" Type="http://schemas.openxmlformats.org/officeDocument/2006/relationships/hyperlink" Target="mailto:e.vinichenko@nc-vostni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s.rajon@yandex.ru" TargetMode="External"/><Relationship Id="rId14" Type="http://schemas.openxmlformats.org/officeDocument/2006/relationships/hyperlink" Target="mailto:adm-prokop-rn@ak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azonova.ya</dc:creator>
  <cp:keywords/>
  <dc:description/>
  <cp:lastModifiedBy>ZEMLJA13</cp:lastModifiedBy>
  <cp:revision>9</cp:revision>
  <cp:lastPrinted>2025-08-06T08:55:00Z</cp:lastPrinted>
  <dcterms:created xsi:type="dcterms:W3CDTF">2025-07-25T06:48:00Z</dcterms:created>
  <dcterms:modified xsi:type="dcterms:W3CDTF">2025-08-07T07:57:00Z</dcterms:modified>
</cp:coreProperties>
</file>